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4EB" w:rsidRDefault="00677540" w:rsidP="000E24EB">
      <w:pPr>
        <w:bidi w:val="0"/>
        <w:spacing w:after="0" w:line="240" w:lineRule="auto"/>
        <w:jc w:val="both"/>
        <w:rPr>
          <w:rFonts w:asciiTheme="majorBidi" w:hAnsiTheme="majorBidi" w:cstheme="majorBidi"/>
          <w:b/>
          <w:bCs/>
          <w:sz w:val="28"/>
          <w:szCs w:val="28"/>
        </w:rPr>
      </w:pPr>
      <w:r w:rsidRPr="00ED7B03">
        <w:rPr>
          <w:noProof/>
        </w:rPr>
        <mc:AlternateContent>
          <mc:Choice Requires="wpg">
            <w:drawing>
              <wp:anchor distT="0" distB="0" distL="114300" distR="114300" simplePos="0" relativeHeight="251666432" behindDoc="0" locked="0" layoutInCell="1" allowOverlap="1" wp14:anchorId="77CAE4A3" wp14:editId="3DB24696">
                <wp:simplePos x="0" y="0"/>
                <wp:positionH relativeFrom="margin">
                  <wp:align>left</wp:align>
                </wp:positionH>
                <wp:positionV relativeFrom="paragraph">
                  <wp:posOffset>-414973</wp:posOffset>
                </wp:positionV>
                <wp:extent cx="6510337" cy="1313054"/>
                <wp:effectExtent l="0" t="0" r="0" b="1905"/>
                <wp:wrapNone/>
                <wp:docPr id="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337" cy="1313054"/>
                          <a:chOff x="1425" y="1141"/>
                          <a:chExt cx="9394" cy="2132"/>
                        </a:xfrm>
                      </wpg:grpSpPr>
                      <wps:wsp>
                        <wps:cNvPr id="4" name="Text Box 4"/>
                        <wps:cNvSpPr txBox="1">
                          <a:spLocks noChangeArrowheads="1"/>
                        </wps:cNvSpPr>
                        <wps:spPr bwMode="auto">
                          <a:xfrm>
                            <a:off x="1444" y="1141"/>
                            <a:ext cx="9375" cy="493"/>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D5" w:rsidRPr="00653E16" w:rsidRDefault="00663DD5" w:rsidP="0064506A">
                              <w:pPr>
                                <w:bidi w:val="0"/>
                                <w:jc w:val="center"/>
                                <w:rPr>
                                  <w:rFonts w:asciiTheme="majorBidi" w:hAnsiTheme="majorBidi" w:cstheme="majorBidi"/>
                                  <w:b/>
                                  <w:bCs/>
                                  <w:smallCaps/>
                                  <w:sz w:val="20"/>
                                  <w:szCs w:val="20"/>
                                </w:rPr>
                              </w:pPr>
                              <w:r w:rsidRPr="00653E16">
                                <w:rPr>
                                  <w:rFonts w:asciiTheme="majorBidi" w:hAnsiTheme="majorBidi" w:cstheme="majorBidi"/>
                                  <w:b/>
                                  <w:bCs/>
                                  <w:smallCaps/>
                                  <w:sz w:val="20"/>
                                  <w:szCs w:val="20"/>
                                </w:rPr>
                                <w:t xml:space="preserve">BENHA VETERINARY MEDICAL JOURNAL, Vol. </w:t>
                              </w:r>
                              <w:r w:rsidRPr="00653E16">
                                <w:rPr>
                                  <w:rFonts w:asciiTheme="majorBidi" w:hAnsiTheme="majorBidi" w:cstheme="majorBidi"/>
                                  <w:b/>
                                  <w:bCs/>
                                  <w:smallCaps/>
                                  <w:sz w:val="20"/>
                                  <w:szCs w:val="20"/>
                                  <w:rtl/>
                                </w:rPr>
                                <w:t>3</w:t>
                              </w:r>
                              <w:r>
                                <w:rPr>
                                  <w:rFonts w:asciiTheme="majorBidi" w:hAnsiTheme="majorBidi" w:cstheme="majorBidi"/>
                                  <w:b/>
                                  <w:bCs/>
                                  <w:smallCaps/>
                                  <w:sz w:val="20"/>
                                  <w:szCs w:val="20"/>
                                </w:rPr>
                                <w:t>4</w:t>
                              </w:r>
                              <w:r w:rsidRPr="00653E16">
                                <w:rPr>
                                  <w:rFonts w:asciiTheme="majorBidi" w:hAnsiTheme="majorBidi" w:cstheme="majorBidi"/>
                                  <w:b/>
                                  <w:bCs/>
                                  <w:smallCaps/>
                                  <w:sz w:val="20"/>
                                  <w:szCs w:val="20"/>
                                </w:rPr>
                                <w:t xml:space="preserve">, No. </w:t>
                              </w:r>
                              <w:r w:rsidR="0064506A">
                                <w:rPr>
                                  <w:rFonts w:asciiTheme="majorBidi" w:hAnsiTheme="majorBidi" w:cstheme="majorBidi"/>
                                  <w:b/>
                                  <w:bCs/>
                                  <w:smallCaps/>
                                  <w:sz w:val="20"/>
                                  <w:szCs w:val="20"/>
                                </w:rPr>
                                <w:t>2</w:t>
                              </w:r>
                              <w:r w:rsidRPr="00653E16">
                                <w:rPr>
                                  <w:rFonts w:asciiTheme="majorBidi" w:hAnsiTheme="majorBidi" w:cstheme="majorBidi"/>
                                  <w:b/>
                                  <w:bCs/>
                                  <w:smallCaps/>
                                  <w:sz w:val="20"/>
                                  <w:szCs w:val="20"/>
                                </w:rPr>
                                <w:t>:</w:t>
                              </w:r>
                              <w:r w:rsidR="0064506A">
                                <w:rPr>
                                  <w:rFonts w:asciiTheme="majorBidi" w:hAnsiTheme="majorBidi" w:cstheme="majorBidi"/>
                                  <w:b/>
                                  <w:bCs/>
                                  <w:smallCaps/>
                                  <w:sz w:val="20"/>
                                  <w:szCs w:val="20"/>
                                </w:rPr>
                                <w:t>157</w:t>
                              </w:r>
                              <w:r w:rsidRPr="00653E16">
                                <w:rPr>
                                  <w:rFonts w:asciiTheme="majorBidi" w:hAnsiTheme="majorBidi" w:cstheme="majorBidi"/>
                                  <w:b/>
                                  <w:bCs/>
                                  <w:smallCaps/>
                                  <w:sz w:val="20"/>
                                  <w:szCs w:val="20"/>
                                </w:rPr>
                                <w:t>-</w:t>
                              </w:r>
                              <w:r w:rsidR="0064506A">
                                <w:rPr>
                                  <w:rFonts w:asciiTheme="majorBidi" w:hAnsiTheme="majorBidi" w:cstheme="majorBidi"/>
                                  <w:b/>
                                  <w:bCs/>
                                  <w:smallCaps/>
                                  <w:sz w:val="20"/>
                                  <w:szCs w:val="20"/>
                                </w:rPr>
                                <w:t>168</w:t>
                              </w:r>
                              <w:r w:rsidRPr="00653E16">
                                <w:rPr>
                                  <w:rFonts w:asciiTheme="majorBidi" w:hAnsiTheme="majorBidi" w:cstheme="majorBidi"/>
                                  <w:b/>
                                  <w:bCs/>
                                  <w:smallCaps/>
                                  <w:sz w:val="20"/>
                                  <w:szCs w:val="20"/>
                                </w:rPr>
                                <w:t xml:space="preserve">, </w:t>
                              </w:r>
                              <w:r w:rsidR="0064506A">
                                <w:rPr>
                                  <w:rFonts w:asciiTheme="majorBidi" w:hAnsiTheme="majorBidi" w:cstheme="majorBidi"/>
                                  <w:b/>
                                  <w:bCs/>
                                  <w:smallCaps/>
                                  <w:sz w:val="20"/>
                                  <w:szCs w:val="20"/>
                                  <w:lang w:eastAsia="ja-JP"/>
                                </w:rPr>
                                <w:t>JUNE</w:t>
                              </w:r>
                              <w:r>
                                <w:rPr>
                                  <w:rFonts w:asciiTheme="majorBidi" w:hAnsiTheme="majorBidi" w:cstheme="majorBidi"/>
                                  <w:b/>
                                  <w:bCs/>
                                  <w:smallCaps/>
                                  <w:sz w:val="20"/>
                                  <w:szCs w:val="20"/>
                                </w:rPr>
                                <w:t>,</w:t>
                              </w:r>
                              <w:r w:rsidRPr="00653E16">
                                <w:rPr>
                                  <w:rFonts w:asciiTheme="majorBidi" w:hAnsiTheme="majorBidi" w:cstheme="majorBidi"/>
                                  <w:b/>
                                  <w:bCs/>
                                  <w:smallCaps/>
                                  <w:sz w:val="20"/>
                                  <w:szCs w:val="20"/>
                                </w:rPr>
                                <w:t xml:space="preserve"> 201</w:t>
                              </w:r>
                              <w:r>
                                <w:rPr>
                                  <w:rFonts w:asciiTheme="majorBidi" w:hAnsiTheme="majorBidi" w:cstheme="majorBidi"/>
                                  <w:b/>
                                  <w:bCs/>
                                  <w:smallCaps/>
                                  <w:sz w:val="20"/>
                                  <w:szCs w:val="20"/>
                                </w:rPr>
                                <w:t>8</w:t>
                              </w: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jc w:val="cente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jc w:val="center"/>
                                <w:rPr>
                                  <w:rFonts w:asciiTheme="majorBidi" w:hAnsiTheme="majorBidi" w:cstheme="majorBidi"/>
                                  <w:b/>
                                  <w:bCs/>
                                  <w:smallCaps/>
                                  <w:sz w:val="20"/>
                                  <w:szCs w:val="20"/>
                                </w:rPr>
                              </w:pPr>
                            </w:p>
                          </w:txbxContent>
                        </wps:txbx>
                        <wps:bodyPr rot="0" vert="horz" wrap="square" lIns="91440" tIns="45720" rIns="91440" bIns="45720" anchor="t" anchorCtr="0" upright="1">
                          <a:noAutofit/>
                        </wps:bodyPr>
                      </wps:wsp>
                      <wpg:grpSp>
                        <wpg:cNvPr id="5" name="Group 6"/>
                        <wpg:cNvGrpSpPr>
                          <a:grpSpLocks/>
                        </wpg:cNvGrpSpPr>
                        <wpg:grpSpPr bwMode="auto">
                          <a:xfrm>
                            <a:off x="1425" y="1683"/>
                            <a:ext cx="9002" cy="1590"/>
                            <a:chOff x="1500" y="1952"/>
                            <a:chExt cx="9002" cy="1590"/>
                          </a:xfrm>
                        </wpg:grpSpPr>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b="24901"/>
                            <a:stretch>
                              <a:fillRect/>
                            </a:stretch>
                          </pic:blipFill>
                          <pic:spPr bwMode="auto">
                            <a:xfrm>
                              <a:off x="1500" y="2102"/>
                              <a:ext cx="1799" cy="1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Fac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6364" t="12727" r="13637" b="12273"/>
                            <a:stretch>
                              <a:fillRect/>
                            </a:stretch>
                          </pic:blipFill>
                          <pic:spPr bwMode="auto">
                            <a:xfrm>
                              <a:off x="9125" y="1952"/>
                              <a:ext cx="1377" cy="1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16" y="2018"/>
                              <a:ext cx="140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8"/>
                          <wps:cNvSpPr>
                            <a:spLocks noChangeArrowheads="1"/>
                          </wps:cNvSpPr>
                          <wps:spPr bwMode="auto">
                            <a:xfrm>
                              <a:off x="1601" y="1975"/>
                              <a:ext cx="8883" cy="15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0;margin-top:-32.7pt;width:512.6pt;height:103.4pt;z-index:251666432;mso-position-horizontal:left;mso-position-horizontal-relative:margin" coordorigin="1425,1141" coordsize="9394,213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">
                <v:shapetype id="_x0000_t202" coordsize="21600,21600" o:spt="202" path="m,l,21600r21600,l21600,xe">
                  <v:stroke joinstyle="miter"/>
                  <v:path gradientshapeok="t" o:connecttype="rect"/>
                </v:shapetype>
                <v:shape id="Text Box 4" o:spid="_x0000_s1027" type="#_x0000_t202" style="position:absolute;left:1444;top:1141;width:937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ypMQA&#10;AADaAAAADwAAAGRycy9kb3ducmV2LnhtbESPzWrDMBCE74W+g9hCbo1s05riRA5uICWQU36a82Jt&#10;bKfWyrVU23n7KlDocZiZb5jlajKtGKh3jWUF8TwCQVxa3XCl4HTcPL+BcB5ZY2uZFNzIwSp/fFhi&#10;pu3IexoOvhIBwi5DBbX3XSalK2sy6Oa2Iw7exfYGfZB9JXWPY4CbViZRlEqDDYeFGjta11R+HX6M&#10;gvWue33X8SYdh6Q4fxdpMl4/P5SaPU3FAoSnyf+H/9pbreAF7lfC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MqTEAAAA2gAAAA8AAAAAAAAAAAAAAAAAmAIAAGRycy9k&#10;b3ducmV2LnhtbFBLBQYAAAAABAAEAPUAAACJAwAAAAA=&#10;" filled="f" fillcolor="#cff" stroked="f">
                  <v:textbox>
                    <w:txbxContent>
                      <w:p w:rsidR="00663DD5" w:rsidRPr="00653E16" w:rsidRDefault="00663DD5" w:rsidP="0064506A">
                        <w:pPr>
                          <w:bidi w:val="0"/>
                          <w:jc w:val="center"/>
                          <w:rPr>
                            <w:rFonts w:asciiTheme="majorBidi" w:hAnsiTheme="majorBidi" w:cstheme="majorBidi"/>
                            <w:b/>
                            <w:bCs/>
                            <w:smallCaps/>
                            <w:sz w:val="20"/>
                            <w:szCs w:val="20"/>
                          </w:rPr>
                        </w:pPr>
                        <w:r w:rsidRPr="00653E16">
                          <w:rPr>
                            <w:rFonts w:asciiTheme="majorBidi" w:hAnsiTheme="majorBidi" w:cstheme="majorBidi"/>
                            <w:b/>
                            <w:bCs/>
                            <w:smallCaps/>
                            <w:sz w:val="20"/>
                            <w:szCs w:val="20"/>
                          </w:rPr>
                          <w:t xml:space="preserve">BENHA VETERINARY MEDICAL JOURNAL, Vol. </w:t>
                        </w:r>
                        <w:r w:rsidRPr="00653E16">
                          <w:rPr>
                            <w:rFonts w:asciiTheme="majorBidi" w:hAnsiTheme="majorBidi" w:cstheme="majorBidi"/>
                            <w:b/>
                            <w:bCs/>
                            <w:smallCaps/>
                            <w:sz w:val="20"/>
                            <w:szCs w:val="20"/>
                            <w:rtl/>
                          </w:rPr>
                          <w:t>3</w:t>
                        </w:r>
                        <w:r>
                          <w:rPr>
                            <w:rFonts w:asciiTheme="majorBidi" w:hAnsiTheme="majorBidi" w:cstheme="majorBidi"/>
                            <w:b/>
                            <w:bCs/>
                            <w:smallCaps/>
                            <w:sz w:val="20"/>
                            <w:szCs w:val="20"/>
                          </w:rPr>
                          <w:t>4</w:t>
                        </w:r>
                        <w:r w:rsidRPr="00653E16">
                          <w:rPr>
                            <w:rFonts w:asciiTheme="majorBidi" w:hAnsiTheme="majorBidi" w:cstheme="majorBidi"/>
                            <w:b/>
                            <w:bCs/>
                            <w:smallCaps/>
                            <w:sz w:val="20"/>
                            <w:szCs w:val="20"/>
                          </w:rPr>
                          <w:t xml:space="preserve">, No. </w:t>
                        </w:r>
                        <w:r w:rsidR="0064506A">
                          <w:rPr>
                            <w:rFonts w:asciiTheme="majorBidi" w:hAnsiTheme="majorBidi" w:cstheme="majorBidi"/>
                            <w:b/>
                            <w:bCs/>
                            <w:smallCaps/>
                            <w:sz w:val="20"/>
                            <w:szCs w:val="20"/>
                          </w:rPr>
                          <w:t>2</w:t>
                        </w:r>
                        <w:r w:rsidRPr="00653E16">
                          <w:rPr>
                            <w:rFonts w:asciiTheme="majorBidi" w:hAnsiTheme="majorBidi" w:cstheme="majorBidi"/>
                            <w:b/>
                            <w:bCs/>
                            <w:smallCaps/>
                            <w:sz w:val="20"/>
                            <w:szCs w:val="20"/>
                          </w:rPr>
                          <w:t>:</w:t>
                        </w:r>
                        <w:r w:rsidR="0064506A">
                          <w:rPr>
                            <w:rFonts w:asciiTheme="majorBidi" w:hAnsiTheme="majorBidi" w:cstheme="majorBidi"/>
                            <w:b/>
                            <w:bCs/>
                            <w:smallCaps/>
                            <w:sz w:val="20"/>
                            <w:szCs w:val="20"/>
                          </w:rPr>
                          <w:t>157</w:t>
                        </w:r>
                        <w:r w:rsidRPr="00653E16">
                          <w:rPr>
                            <w:rFonts w:asciiTheme="majorBidi" w:hAnsiTheme="majorBidi" w:cstheme="majorBidi"/>
                            <w:b/>
                            <w:bCs/>
                            <w:smallCaps/>
                            <w:sz w:val="20"/>
                            <w:szCs w:val="20"/>
                          </w:rPr>
                          <w:t>-</w:t>
                        </w:r>
                        <w:r w:rsidR="0064506A">
                          <w:rPr>
                            <w:rFonts w:asciiTheme="majorBidi" w:hAnsiTheme="majorBidi" w:cstheme="majorBidi"/>
                            <w:b/>
                            <w:bCs/>
                            <w:smallCaps/>
                            <w:sz w:val="20"/>
                            <w:szCs w:val="20"/>
                          </w:rPr>
                          <w:t>168</w:t>
                        </w:r>
                        <w:r w:rsidRPr="00653E16">
                          <w:rPr>
                            <w:rFonts w:asciiTheme="majorBidi" w:hAnsiTheme="majorBidi" w:cstheme="majorBidi"/>
                            <w:b/>
                            <w:bCs/>
                            <w:smallCaps/>
                            <w:sz w:val="20"/>
                            <w:szCs w:val="20"/>
                          </w:rPr>
                          <w:t xml:space="preserve">, </w:t>
                        </w:r>
                        <w:r w:rsidR="0064506A">
                          <w:rPr>
                            <w:rFonts w:asciiTheme="majorBidi" w:hAnsiTheme="majorBidi" w:cstheme="majorBidi"/>
                            <w:b/>
                            <w:bCs/>
                            <w:smallCaps/>
                            <w:sz w:val="20"/>
                            <w:szCs w:val="20"/>
                            <w:lang w:eastAsia="ja-JP"/>
                          </w:rPr>
                          <w:t>JUNE</w:t>
                        </w:r>
                        <w:r>
                          <w:rPr>
                            <w:rFonts w:asciiTheme="majorBidi" w:hAnsiTheme="majorBidi" w:cstheme="majorBidi"/>
                            <w:b/>
                            <w:bCs/>
                            <w:smallCaps/>
                            <w:sz w:val="20"/>
                            <w:szCs w:val="20"/>
                          </w:rPr>
                          <w:t>,</w:t>
                        </w:r>
                        <w:r w:rsidRPr="00653E16">
                          <w:rPr>
                            <w:rFonts w:asciiTheme="majorBidi" w:hAnsiTheme="majorBidi" w:cstheme="majorBidi"/>
                            <w:b/>
                            <w:bCs/>
                            <w:smallCaps/>
                            <w:sz w:val="20"/>
                            <w:szCs w:val="20"/>
                          </w:rPr>
                          <w:t xml:space="preserve"> 201</w:t>
                        </w:r>
                        <w:r>
                          <w:rPr>
                            <w:rFonts w:asciiTheme="majorBidi" w:hAnsiTheme="majorBidi" w:cstheme="majorBidi"/>
                            <w:b/>
                            <w:bCs/>
                            <w:smallCaps/>
                            <w:sz w:val="20"/>
                            <w:szCs w:val="20"/>
                          </w:rPr>
                          <w:t>8</w:t>
                        </w: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jc w:val="cente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rPr>
                            <w:rFonts w:asciiTheme="majorBidi" w:hAnsiTheme="majorBidi" w:cstheme="majorBidi"/>
                            <w:b/>
                            <w:bCs/>
                            <w:smallCaps/>
                            <w:sz w:val="20"/>
                            <w:szCs w:val="20"/>
                          </w:rPr>
                        </w:pPr>
                      </w:p>
                      <w:p w:rsidR="00663DD5" w:rsidRPr="00653E16" w:rsidRDefault="00663DD5" w:rsidP="00677540">
                        <w:pPr>
                          <w:jc w:val="center"/>
                          <w:rPr>
                            <w:rFonts w:asciiTheme="majorBidi" w:hAnsiTheme="majorBidi" w:cstheme="majorBidi"/>
                            <w:b/>
                            <w:bCs/>
                            <w:smallCaps/>
                            <w:sz w:val="20"/>
                            <w:szCs w:val="20"/>
                          </w:rPr>
                        </w:pPr>
                      </w:p>
                    </w:txbxContent>
                  </v:textbox>
                </v:shape>
                <v:group id="Group 6" o:spid="_x0000_s1028" style="position:absolute;left:1425;top:1683;width:9002;height:1590" coordorigin="1500,1952" coordsize="9002,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29" type="#_x0000_t75" style="position:absolute;left:1500;top:2102;width:1799;height:1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PJrAAAAA2gAAAA8AAABkcnMvZG93bnJldi54bWxEj92KwjAQhe8XfIcwgndr6oJFqlFEEERk&#10;YdUHGJuxLW0mscm29e03C4KXh/PzcVabwTSio9ZXlhXMpgkI4tzqigsF18v+cwHCB2SNjWVS8CQP&#10;m/XoY4WZtj3/UHcOhYgj7DNUUIbgMil9XpJBP7WOOHp32xoMUbaF1C32cdw08itJUmmw4kgo0dGu&#10;pLw+/5oIeXxXzjzl3J/uw+1Yuzrtu1qpyXjYLkEEGsI7/GoftIIU/q/EG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E8msAAAADaAAAADwAAAAAAAAAAAAAAAACfAgAA&#10;ZHJzL2Rvd25yZXYueG1sUEsFBgAAAAAEAAQA9wAAAIwDAAAAAA==&#10;">
                    <v:imagedata r:id="rId12" o:title="" cropbottom="16319f"/>
                  </v:shape>
                  <v:shape id="Picture 7" o:spid="_x0000_s1030" type="#_x0000_t75" alt="Fac logo" style="position:absolute;left:9125;top:1952;width:1377;height: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zL7CAAAA2gAAAA8AAABkcnMvZG93bnJldi54bWxEj0FrwkAUhO8F/8PyBG91Uw+2RlcpguBJ&#10;0Pbi7SX7moRm34bsS4z59a5Q6HGYmW+YzW5wteqpDZVnA2/zBBRx7m3FhYHvr8PrB6ggyBZrz2Tg&#10;TgF228nLBlPrb3ym/iKFihAOKRooRZpU65CX5DDMfUMcvR/fOpQo20LbFm8R7mq9SJKldlhxXCix&#10;oX1J+e+lcwZCN2aS3TM5jNU1Oa1CP3bH3pjZdPhcgxIa5D/81z5aA+/wvBJvgN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s8y+wgAAANoAAAAPAAAAAAAAAAAAAAAAAJ8C&#10;AABkcnMvZG93bnJldi54bWxQSwUGAAAAAAQABAD3AAAAjgMAAAAA&#10;">
                    <v:imagedata r:id="rId13" o:title="Fac logo" croptop="8341f" cropbottom="8043f" cropleft="10724f" cropright="8937f"/>
                  </v:shape>
                  <v:shape id="Picture 1" o:spid="_x0000_s1031" type="#_x0000_t75" style="position:absolute;left:5116;top:2018;width:140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3AvAAAAA2gAAAA8AAABkcnMvZG93bnJldi54bWxET01rAjEQvQv+hzBCL6VmKyhlNYpaql6E&#10;VkXwNt1MN4ubyZJEXf+9ORQ8Pt73ZNbaWlzJh8qxgvd+BoK4cLriUsFh//X2ASJEZI21Y1JwpwCz&#10;abczwVy7G//QdRdLkUI45KjAxNjkUobCkMXQdw1x4v6ctxgT9KXUHm8p3NZykGUjabHi1GCwoaWh&#10;4ry7WAWrYTP43qK5HNn9nvz+dWE/161SL712PgYRqY1P8b97oxWkrelKugF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u7cC8AAAADaAAAADwAAAAAAAAAAAAAAAACfAgAA&#10;ZHJzL2Rvd25yZXYueG1sUEsFBgAAAAAEAAQA9wAAAIwDAAAAAA==&#10;">
                    <v:imagedata r:id="rId14" o:title=""/>
                  </v:shape>
                  <v:roundrect id="AutoShape 8" o:spid="_x0000_s1032" style="position:absolute;left:1601;top:1975;width:8883;height:15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wo8MA&#10;AADaAAAADwAAAGRycy9kb3ducmV2LnhtbESPQWsCMRSE7wX/Q3hCb5pVcLFbo4hQEE/VimVvj81r&#10;dnXzsk2irv++KRR6HGbmG2ax6m0rbuRD41jBZJyBIK6cbtgoOH68jeYgQkTW2DomBQ8KsFoOnhZY&#10;aHfnPd0O0YgE4VCggjrGrpAyVDVZDGPXESfvy3mLMUlvpPZ4T3DbymmW5dJiw2mhxo42NVWXw9Uq&#10;KE/51M/KT97tNuW2z7t3c/42Sj0P+/UriEh9/A//tbdawQv8Xk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wo8MAAADaAAAADwAAAAAAAAAAAAAAAACYAgAAZHJzL2Rv&#10;d25yZXYueG1sUEsFBgAAAAAEAAQA9QAAAIgDAAAAAA==&#10;" filled="f"/>
                </v:group>
                <w10:wrap anchorx="margin"/>
              </v:group>
            </w:pict>
          </mc:Fallback>
        </mc:AlternateContent>
      </w:r>
    </w:p>
    <w:p w:rsidR="000E24EB" w:rsidRDefault="000E24EB" w:rsidP="000E24EB">
      <w:pPr>
        <w:bidi w:val="0"/>
        <w:spacing w:after="0" w:line="240" w:lineRule="auto"/>
        <w:jc w:val="both"/>
        <w:rPr>
          <w:rFonts w:asciiTheme="majorBidi" w:hAnsiTheme="majorBidi" w:cstheme="majorBidi"/>
          <w:b/>
          <w:bCs/>
          <w:sz w:val="28"/>
          <w:szCs w:val="28"/>
        </w:rPr>
      </w:pPr>
    </w:p>
    <w:p w:rsidR="000E24EB" w:rsidRDefault="000E24EB" w:rsidP="000E24EB">
      <w:pPr>
        <w:bidi w:val="0"/>
        <w:spacing w:after="0" w:line="240" w:lineRule="auto"/>
        <w:jc w:val="both"/>
        <w:rPr>
          <w:rFonts w:asciiTheme="majorBidi" w:hAnsiTheme="majorBidi" w:cstheme="majorBidi"/>
          <w:b/>
          <w:bCs/>
          <w:sz w:val="28"/>
          <w:szCs w:val="28"/>
        </w:rPr>
      </w:pPr>
    </w:p>
    <w:p w:rsidR="00CC78E9" w:rsidRDefault="00CC78E9" w:rsidP="000E24EB">
      <w:pPr>
        <w:bidi w:val="0"/>
        <w:spacing w:after="0" w:line="240" w:lineRule="auto"/>
        <w:jc w:val="both"/>
        <w:rPr>
          <w:rFonts w:asciiTheme="majorBidi" w:hAnsiTheme="majorBidi" w:cstheme="majorBidi"/>
          <w:b/>
          <w:bCs/>
          <w:sz w:val="28"/>
          <w:szCs w:val="28"/>
        </w:rPr>
      </w:pPr>
    </w:p>
    <w:p w:rsidR="00D80F46" w:rsidRDefault="00D80F46" w:rsidP="00CC78E9">
      <w:pPr>
        <w:bidi w:val="0"/>
        <w:spacing w:after="0" w:line="240" w:lineRule="auto"/>
        <w:jc w:val="both"/>
        <w:rPr>
          <w:rFonts w:asciiTheme="majorBidi" w:hAnsiTheme="majorBidi" w:cstheme="majorBidi"/>
          <w:b/>
          <w:bCs/>
          <w:sz w:val="28"/>
          <w:szCs w:val="28"/>
        </w:rPr>
      </w:pPr>
    </w:p>
    <w:p w:rsidR="00177618" w:rsidRPr="000C209D" w:rsidRDefault="00177618" w:rsidP="008D229E">
      <w:pPr>
        <w:bidi w:val="0"/>
        <w:spacing w:after="0"/>
        <w:jc w:val="center"/>
        <w:rPr>
          <w:rFonts w:asciiTheme="majorBidi" w:hAnsiTheme="majorBidi" w:cstheme="majorBidi"/>
          <w:b/>
          <w:bCs/>
          <w:sz w:val="28"/>
          <w:szCs w:val="28"/>
        </w:rPr>
      </w:pPr>
      <w:r>
        <w:rPr>
          <w:rFonts w:asciiTheme="majorBidi" w:hAnsiTheme="majorBidi" w:cstheme="majorBidi"/>
          <w:b/>
          <w:bCs/>
          <w:sz w:val="28"/>
          <w:szCs w:val="28"/>
        </w:rPr>
        <w:t>A</w:t>
      </w:r>
      <w:r w:rsidRPr="000C209D">
        <w:rPr>
          <w:rFonts w:asciiTheme="majorBidi" w:hAnsiTheme="majorBidi" w:cstheme="majorBidi"/>
          <w:b/>
          <w:bCs/>
          <w:sz w:val="28"/>
          <w:szCs w:val="28"/>
        </w:rPr>
        <w:t>ntioxidant effect of lactoferrin on rat liver injury induced by diazinon</w:t>
      </w:r>
    </w:p>
    <w:p w:rsidR="00177618" w:rsidRPr="0015766F" w:rsidRDefault="00177618" w:rsidP="00177618">
      <w:pPr>
        <w:bidi w:val="0"/>
        <w:spacing w:after="0"/>
        <w:jc w:val="both"/>
        <w:rPr>
          <w:rFonts w:asciiTheme="majorBidi" w:hAnsiTheme="majorBidi" w:cstheme="majorBidi"/>
          <w:b/>
          <w:bCs/>
          <w:vertAlign w:val="superscript"/>
        </w:rPr>
      </w:pPr>
      <w:r w:rsidRPr="0015766F">
        <w:rPr>
          <w:rFonts w:asciiTheme="majorBidi" w:hAnsiTheme="majorBidi" w:cstheme="majorBidi"/>
          <w:b/>
          <w:bCs/>
        </w:rPr>
        <w:t>Assaraj Q.SH</w:t>
      </w:r>
      <w:r w:rsidRPr="0015766F">
        <w:rPr>
          <w:rFonts w:asciiTheme="majorBidi" w:hAnsiTheme="majorBidi" w:cstheme="majorBidi"/>
          <w:b/>
          <w:bCs/>
          <w:vertAlign w:val="superscript"/>
        </w:rPr>
        <w:t>1</w:t>
      </w:r>
      <w:r w:rsidRPr="0015766F">
        <w:rPr>
          <w:rFonts w:asciiTheme="majorBidi" w:hAnsiTheme="majorBidi" w:cstheme="majorBidi"/>
          <w:b/>
          <w:bCs/>
        </w:rPr>
        <w:t>, Alattar H.A</w:t>
      </w:r>
      <w:r w:rsidRPr="0015766F">
        <w:rPr>
          <w:rFonts w:asciiTheme="majorBidi" w:hAnsiTheme="majorBidi" w:cstheme="majorBidi"/>
          <w:b/>
          <w:bCs/>
          <w:vertAlign w:val="superscript"/>
        </w:rPr>
        <w:t>2</w:t>
      </w:r>
      <w:r w:rsidRPr="0015766F">
        <w:rPr>
          <w:rFonts w:asciiTheme="majorBidi" w:hAnsiTheme="majorBidi" w:cstheme="majorBidi"/>
          <w:b/>
          <w:bCs/>
        </w:rPr>
        <w:t>, Farid A.S</w:t>
      </w:r>
      <w:r w:rsidRPr="0015766F">
        <w:rPr>
          <w:rFonts w:asciiTheme="majorBidi" w:hAnsiTheme="majorBidi" w:cstheme="majorBidi"/>
          <w:b/>
          <w:bCs/>
          <w:vertAlign w:val="superscript"/>
        </w:rPr>
        <w:t>3</w:t>
      </w:r>
      <w:r w:rsidRPr="0015766F">
        <w:rPr>
          <w:rFonts w:asciiTheme="majorBidi" w:hAnsiTheme="majorBidi" w:cstheme="majorBidi"/>
          <w:b/>
          <w:bCs/>
        </w:rPr>
        <w:t>, Fararah K.M</w:t>
      </w:r>
      <w:r w:rsidRPr="0015766F">
        <w:rPr>
          <w:rFonts w:asciiTheme="majorBidi" w:hAnsiTheme="majorBidi" w:cstheme="majorBidi"/>
          <w:b/>
          <w:bCs/>
          <w:vertAlign w:val="superscript"/>
        </w:rPr>
        <w:t>3</w:t>
      </w:r>
    </w:p>
    <w:p w:rsidR="00177618" w:rsidRDefault="00177618" w:rsidP="00177618">
      <w:pPr>
        <w:bidi w:val="0"/>
        <w:spacing w:after="0"/>
        <w:jc w:val="both"/>
        <w:rPr>
          <w:rFonts w:asciiTheme="majorBidi" w:hAnsiTheme="majorBidi" w:cstheme="majorBidi"/>
          <w:i/>
          <w:iCs/>
          <w:lang w:bidi="ar-EG"/>
        </w:rPr>
      </w:pPr>
      <w:r w:rsidRPr="005D148C">
        <w:rPr>
          <w:rFonts w:asciiTheme="majorBidi" w:hAnsiTheme="majorBidi" w:cstheme="majorBidi"/>
          <w:i/>
          <w:iCs/>
          <w:vertAlign w:val="superscript"/>
          <w:lang w:bidi="ar-EG"/>
        </w:rPr>
        <w:t>1</w:t>
      </w:r>
      <w:r>
        <w:rPr>
          <w:rFonts w:asciiTheme="majorBidi" w:hAnsiTheme="majorBidi" w:cstheme="majorBidi"/>
          <w:i/>
          <w:iCs/>
          <w:lang w:bidi="ar-EG"/>
        </w:rPr>
        <w:t xml:space="preserve"> </w:t>
      </w:r>
      <w:r w:rsidRPr="00610BCE">
        <w:rPr>
          <w:rFonts w:asciiTheme="majorBidi" w:hAnsiTheme="majorBidi" w:cstheme="majorBidi"/>
          <w:i/>
          <w:iCs/>
          <w:lang w:bidi="ar-EG"/>
        </w:rPr>
        <w:t xml:space="preserve">Department of </w:t>
      </w:r>
      <w:r w:rsidRPr="0015766F">
        <w:rPr>
          <w:rFonts w:asciiTheme="majorBidi" w:hAnsiTheme="majorBidi" w:cstheme="majorBidi"/>
          <w:i/>
          <w:iCs/>
          <w:lang w:bidi="ar-EG"/>
        </w:rPr>
        <w:t>internal medicine, college of veterinary, Bahry Univ</w:t>
      </w:r>
      <w:r>
        <w:rPr>
          <w:rFonts w:asciiTheme="majorBidi" w:hAnsiTheme="majorBidi" w:cstheme="majorBidi"/>
          <w:i/>
          <w:iCs/>
          <w:lang w:bidi="ar-EG"/>
        </w:rPr>
        <w:t>ersity</w:t>
      </w:r>
      <w:r w:rsidRPr="0015766F">
        <w:rPr>
          <w:rFonts w:asciiTheme="majorBidi" w:hAnsiTheme="majorBidi" w:cstheme="majorBidi"/>
          <w:i/>
          <w:iCs/>
          <w:lang w:bidi="ar-EG"/>
        </w:rPr>
        <w:t>,</w:t>
      </w:r>
      <w:r>
        <w:rPr>
          <w:rFonts w:asciiTheme="majorBidi" w:hAnsiTheme="majorBidi" w:cstheme="majorBidi"/>
          <w:i/>
          <w:iCs/>
          <w:lang w:bidi="ar-EG"/>
        </w:rPr>
        <w:t xml:space="preserve"> </w:t>
      </w:r>
      <w:r w:rsidRPr="0015766F">
        <w:rPr>
          <w:rFonts w:asciiTheme="majorBidi" w:hAnsiTheme="majorBidi" w:cstheme="majorBidi"/>
          <w:i/>
          <w:iCs/>
          <w:lang w:bidi="ar-EG"/>
        </w:rPr>
        <w:t>Sudan</w:t>
      </w:r>
      <w:r>
        <w:rPr>
          <w:rFonts w:asciiTheme="majorBidi" w:hAnsiTheme="majorBidi" w:cstheme="majorBidi"/>
          <w:i/>
          <w:iCs/>
          <w:lang w:bidi="ar-EG"/>
        </w:rPr>
        <w:t>.</w:t>
      </w:r>
    </w:p>
    <w:p w:rsidR="00177618" w:rsidRDefault="00177618" w:rsidP="00177618">
      <w:pPr>
        <w:bidi w:val="0"/>
        <w:spacing w:after="0"/>
        <w:jc w:val="both"/>
        <w:rPr>
          <w:rFonts w:asciiTheme="majorBidi" w:hAnsiTheme="majorBidi" w:cstheme="majorBidi"/>
          <w:i/>
          <w:iCs/>
          <w:lang w:bidi="ar-EG"/>
        </w:rPr>
      </w:pPr>
      <w:r w:rsidRPr="005D148C">
        <w:rPr>
          <w:rFonts w:asciiTheme="majorBidi" w:hAnsiTheme="majorBidi" w:cstheme="majorBidi"/>
          <w:i/>
          <w:iCs/>
          <w:vertAlign w:val="superscript"/>
          <w:lang w:bidi="ar-EG"/>
        </w:rPr>
        <w:t>2</w:t>
      </w:r>
      <w:r w:rsidRPr="005D148C">
        <w:rPr>
          <w:rFonts w:asciiTheme="majorBidi" w:hAnsiTheme="majorBidi" w:cstheme="majorBidi"/>
          <w:i/>
          <w:iCs/>
          <w:lang w:bidi="ar-EG"/>
        </w:rPr>
        <w:t xml:space="preserve"> </w:t>
      </w:r>
      <w:r w:rsidRPr="00E954B2">
        <w:rPr>
          <w:rFonts w:asciiTheme="majorBidi" w:hAnsiTheme="majorBidi" w:cstheme="majorBidi"/>
          <w:i/>
          <w:iCs/>
          <w:lang w:bidi="ar-EG"/>
        </w:rPr>
        <w:t xml:space="preserve">Department of </w:t>
      </w:r>
      <w:r w:rsidRPr="00667508">
        <w:rPr>
          <w:rFonts w:asciiTheme="majorBidi" w:hAnsiTheme="majorBidi" w:cstheme="majorBidi"/>
          <w:i/>
          <w:iCs/>
          <w:lang w:bidi="ar-EG"/>
        </w:rPr>
        <w:t xml:space="preserve">Animal </w:t>
      </w:r>
      <w:r>
        <w:rPr>
          <w:rFonts w:asciiTheme="majorBidi" w:hAnsiTheme="majorBidi" w:cstheme="majorBidi"/>
          <w:i/>
          <w:iCs/>
          <w:lang w:bidi="ar-EG"/>
        </w:rPr>
        <w:t xml:space="preserve">Mediine, </w:t>
      </w:r>
      <w:r w:rsidRPr="0015766F">
        <w:rPr>
          <w:rFonts w:asciiTheme="majorBidi" w:hAnsiTheme="majorBidi" w:cstheme="majorBidi"/>
          <w:i/>
          <w:iCs/>
          <w:lang w:bidi="ar-EG"/>
        </w:rPr>
        <w:t>Faculty of Veterinary Medicine</w:t>
      </w:r>
      <w:r>
        <w:rPr>
          <w:rFonts w:asciiTheme="majorBidi" w:hAnsiTheme="majorBidi" w:cstheme="majorBidi"/>
          <w:i/>
          <w:iCs/>
          <w:lang w:bidi="ar-EG"/>
        </w:rPr>
        <w:t>, Benha University</w:t>
      </w:r>
    </w:p>
    <w:p w:rsidR="00177618" w:rsidRPr="005D148C" w:rsidRDefault="00177618" w:rsidP="00177618">
      <w:pPr>
        <w:bidi w:val="0"/>
        <w:spacing w:after="0"/>
        <w:jc w:val="both"/>
        <w:rPr>
          <w:rFonts w:asciiTheme="majorBidi" w:hAnsiTheme="majorBidi" w:cstheme="majorBidi"/>
          <w:i/>
          <w:iCs/>
          <w:vertAlign w:val="superscript"/>
          <w:lang w:bidi="ar-EG"/>
        </w:rPr>
      </w:pPr>
      <w:r w:rsidRPr="00667508">
        <w:rPr>
          <w:rFonts w:ascii="Times New Roman" w:eastAsia="MS Mincho" w:hAnsi="Times New Roman" w:cs="Times New Roman"/>
          <w:i/>
          <w:iCs/>
          <w:sz w:val="21"/>
          <w:szCs w:val="21"/>
          <w:vertAlign w:val="superscript"/>
        </w:rPr>
        <w:t>3</w:t>
      </w:r>
      <w:r>
        <w:rPr>
          <w:rFonts w:ascii="Times New Roman" w:eastAsia="MS Mincho" w:hAnsi="Times New Roman" w:cs="Times New Roman"/>
          <w:i/>
          <w:iCs/>
          <w:sz w:val="21"/>
          <w:szCs w:val="21"/>
          <w:vertAlign w:val="superscript"/>
        </w:rPr>
        <w:t xml:space="preserve"> </w:t>
      </w:r>
      <w:r w:rsidRPr="00667508">
        <w:rPr>
          <w:rFonts w:ascii="Times New Roman" w:eastAsia="MS Mincho" w:hAnsi="Times New Roman" w:cs="Times New Roman"/>
          <w:i/>
          <w:iCs/>
          <w:sz w:val="21"/>
          <w:szCs w:val="21"/>
        </w:rPr>
        <w:t xml:space="preserve">Department of </w:t>
      </w:r>
      <w:r>
        <w:rPr>
          <w:rFonts w:ascii="Times New Roman" w:eastAsia="MS Mincho" w:hAnsi="Times New Roman" w:cs="Times New Roman"/>
          <w:i/>
          <w:iCs/>
          <w:sz w:val="21"/>
          <w:szCs w:val="21"/>
        </w:rPr>
        <w:t xml:space="preserve">Clinical pathology, </w:t>
      </w:r>
      <w:r w:rsidRPr="00667508">
        <w:rPr>
          <w:rFonts w:ascii="Times New Roman" w:eastAsia="MS Mincho" w:hAnsi="Times New Roman" w:cs="Times New Roman"/>
          <w:i/>
          <w:iCs/>
          <w:sz w:val="21"/>
          <w:szCs w:val="21"/>
        </w:rPr>
        <w:t>Faculty of Veterinary Medicine,</w:t>
      </w:r>
      <w:r>
        <w:rPr>
          <w:rFonts w:ascii="Times New Roman" w:eastAsia="MS Mincho" w:hAnsi="Times New Roman" w:cs="Times New Roman"/>
          <w:i/>
          <w:iCs/>
          <w:sz w:val="21"/>
          <w:szCs w:val="21"/>
        </w:rPr>
        <w:t xml:space="preserve"> </w:t>
      </w:r>
      <w:r w:rsidRPr="0015766F">
        <w:rPr>
          <w:rFonts w:ascii="Times New Roman" w:eastAsia="MS Mincho" w:hAnsi="Times New Roman" w:cs="Times New Roman"/>
          <w:i/>
          <w:iCs/>
          <w:sz w:val="21"/>
          <w:szCs w:val="21"/>
        </w:rPr>
        <w:t>Benha University</w:t>
      </w:r>
    </w:p>
    <w:p w:rsidR="00177618" w:rsidRPr="009F213C" w:rsidRDefault="00177618" w:rsidP="00177618">
      <w:pPr>
        <w:contextualSpacing/>
        <w:rPr>
          <w:rFonts w:ascii="Arial" w:eastAsia="Calibri" w:hAnsi="Arial" w:cs="Arial"/>
          <w:i/>
          <w:iCs/>
        </w:rPr>
      </w:pPr>
      <w:r w:rsidRPr="009F213C">
        <w:rPr>
          <w:rFonts w:ascii="Arial" w:eastAsia="Calibri" w:hAnsi="Arial" w:cs="Arial"/>
          <w:i/>
          <w:iCs/>
          <w:noProof/>
        </w:rPr>
        <mc:AlternateContent>
          <mc:Choice Requires="wps">
            <w:drawing>
              <wp:anchor distT="4294967294" distB="4294967294" distL="114300" distR="114300" simplePos="0" relativeHeight="251668480" behindDoc="0" locked="0" layoutInCell="1" allowOverlap="1" wp14:anchorId="38DCFBFE" wp14:editId="10BC1C6A">
                <wp:simplePos x="0" y="0"/>
                <wp:positionH relativeFrom="margin">
                  <wp:align>right</wp:align>
                </wp:positionH>
                <wp:positionV relativeFrom="paragraph">
                  <wp:posOffset>37148</wp:posOffset>
                </wp:positionV>
                <wp:extent cx="6091237" cy="38100"/>
                <wp:effectExtent l="0" t="0" r="2413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237"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z-index:25166848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28.4pt,2.95pt" to="90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vYIwIAADw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">
                <w10:wrap anchorx="margin"/>
              </v:line>
            </w:pict>
          </mc:Fallback>
        </mc:AlternateContent>
      </w:r>
    </w:p>
    <w:p w:rsidR="00177618" w:rsidRPr="006F4886" w:rsidRDefault="00177618" w:rsidP="00177618">
      <w:pPr>
        <w:bidi w:val="0"/>
        <w:contextualSpacing/>
        <w:rPr>
          <w:rFonts w:ascii="Calibri" w:eastAsia="Calibri" w:hAnsi="Calibri" w:cs="Arial"/>
          <w:b/>
          <w:bCs/>
          <w:sz w:val="24"/>
          <w:szCs w:val="24"/>
        </w:rPr>
      </w:pPr>
      <w:r w:rsidRPr="006F4886">
        <w:rPr>
          <w:rFonts w:ascii="Calibri" w:eastAsia="Calibri" w:hAnsi="Calibri" w:cs="Arial"/>
          <w:b/>
          <w:bCs/>
          <w:sz w:val="24"/>
          <w:szCs w:val="24"/>
        </w:rPr>
        <w:t>A B S T R A C T</w:t>
      </w:r>
    </w:p>
    <w:p w:rsidR="00177618" w:rsidRPr="009F213C" w:rsidRDefault="00177618" w:rsidP="00177618">
      <w:pPr>
        <w:contextualSpacing/>
        <w:rPr>
          <w:rFonts w:ascii="Arial" w:eastAsia="Calibri" w:hAnsi="Arial" w:cs="Arial"/>
        </w:rPr>
      </w:pPr>
      <w:r w:rsidRPr="009F213C">
        <w:rPr>
          <w:rFonts w:ascii="Calibri" w:eastAsia="Calibri" w:hAnsi="Calibri" w:cs="Arial"/>
          <w:b/>
          <w:bCs/>
          <w:noProof/>
        </w:rPr>
        <mc:AlternateContent>
          <mc:Choice Requires="wps">
            <w:drawing>
              <wp:anchor distT="4294967295" distB="4294967295" distL="114300" distR="114300" simplePos="0" relativeHeight="251669504" behindDoc="0" locked="0" layoutInCell="1" allowOverlap="1" wp14:anchorId="1B9AB985" wp14:editId="19CBE0D6">
                <wp:simplePos x="0" y="0"/>
                <wp:positionH relativeFrom="margin">
                  <wp:align>right</wp:align>
                </wp:positionH>
                <wp:positionV relativeFrom="paragraph">
                  <wp:posOffset>120968</wp:posOffset>
                </wp:positionV>
                <wp:extent cx="6086475" cy="0"/>
                <wp:effectExtent l="0" t="0" r="2857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8.05pt,9.55pt" to="907.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T7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">
                <w10:wrap anchorx="margin"/>
              </v:line>
            </w:pict>
          </mc:Fallback>
        </mc:AlternateContent>
      </w:r>
    </w:p>
    <w:p w:rsidR="00177618" w:rsidRPr="00864D04" w:rsidRDefault="00177618" w:rsidP="00177618">
      <w:pPr>
        <w:bidi w:val="0"/>
        <w:spacing w:before="120" w:after="120"/>
        <w:jc w:val="both"/>
        <w:rPr>
          <w:rFonts w:asciiTheme="majorBidi" w:hAnsiTheme="majorBidi" w:cstheme="majorBidi"/>
          <w:sz w:val="24"/>
          <w:szCs w:val="24"/>
        </w:rPr>
      </w:pPr>
      <w:r w:rsidRPr="00864D04">
        <w:rPr>
          <w:rFonts w:asciiTheme="majorBidi" w:hAnsiTheme="majorBidi" w:cstheme="majorBidi"/>
          <w:sz w:val="24"/>
          <w:szCs w:val="24"/>
        </w:rPr>
        <w:t xml:space="preserve">This study is done to evaluate the antioxidant effect of Lactoferrin (LF) on liver injury induced by Diazinon (DZN). Seventy five rats were divided into five groups, each group contains 15 rats; control (G1): (no treatments), Lactoferrin (G2): (LF, 100 mg/kg bw orally daily for 6 weeks), diazinon (G3): (DZN, 70 mg/kg bw orally, daily for 4 weeks), DZN +LF (G4): (DZN, 70 mg/kg bw orally, daily for 4 weeks followed by LF, 100 mg/kg bw orally daily for 2 weeks, and (LF +DZN) group (G5): (LF, 100 mg/kg bw orally daily for seven weeks and DZN, 70 mg/kg bw for four weeks only started at the second week of the experiment). Nitric oxide (NO), Malondialdehyde (MDA), and glutathione peroxidise (GSH-Px) were estimated in liver tissue, in addition to liver sections were taken for histopathological examination. In comparison to control group (P &lt; 0.005), NO and MDA in liver tissue were increased significantly, while GSH-Px activities were significantly decreased in DZN group. In LF group NO, MDA levels were significantly decreased (P &lt; 0.05), and GSH-Px activities were significantly increased. Compared to DZN group (P &lt; 0.001), NO and MDA, in liver homogenate were found decreased significantly in both (DZN+LF) and (LF+DZN) groups, and GSH-Px activities were significantly increased. Histopathological changes in liver tissue induced by DZN were:  mild fibrosis with vacular degeneration of hepatocyte, preductal mononeuclear leucocytic cellular infiltrations, and disarrangement of normal hepatic cells with congestion of portal blood vessels. Rats received LF after intoxicated with DZN (DZN+LF group) showed only normal lobular architecture and normal hepatic cells, meanwhile (LF+DZN group) showed: Von kupffer cells proliferation with mild dialatation of central vein. </w:t>
      </w:r>
    </w:p>
    <w:p w:rsidR="00177618" w:rsidRPr="00610BCE" w:rsidRDefault="00177618" w:rsidP="00177618">
      <w:pPr>
        <w:bidi w:val="0"/>
        <w:spacing w:before="120" w:after="120"/>
        <w:jc w:val="both"/>
        <w:rPr>
          <w:rFonts w:asciiTheme="majorBidi" w:hAnsiTheme="majorBidi" w:cstheme="majorBidi"/>
          <w:sz w:val="24"/>
          <w:szCs w:val="24"/>
        </w:rPr>
      </w:pPr>
      <w:r w:rsidRPr="000670B8">
        <w:rPr>
          <w:rFonts w:asciiTheme="majorBidi" w:hAnsiTheme="majorBidi" w:cstheme="majorBidi"/>
          <w:sz w:val="24"/>
          <w:szCs w:val="24"/>
        </w:rPr>
        <w:t xml:space="preserve"> </w:t>
      </w:r>
      <w:r w:rsidRPr="000E24EB">
        <w:rPr>
          <w:rFonts w:asciiTheme="majorBidi" w:hAnsiTheme="majorBidi" w:cstheme="majorBidi"/>
          <w:b/>
          <w:bCs/>
        </w:rPr>
        <w:t>Keywords:</w:t>
      </w:r>
      <w:r w:rsidRPr="000E24EB">
        <w:rPr>
          <w:rFonts w:asciiTheme="majorBidi" w:hAnsiTheme="majorBidi" w:cstheme="majorBidi"/>
        </w:rPr>
        <w:t xml:space="preserve"> </w:t>
      </w:r>
      <w:r w:rsidRPr="00864D04">
        <w:rPr>
          <w:rFonts w:asciiTheme="majorBidi" w:hAnsiTheme="majorBidi" w:cstheme="majorBidi"/>
          <w:sz w:val="24"/>
          <w:szCs w:val="24"/>
        </w:rPr>
        <w:t xml:space="preserve">Antioxidant, </w:t>
      </w:r>
      <w:r>
        <w:rPr>
          <w:rFonts w:asciiTheme="majorBidi" w:hAnsiTheme="majorBidi" w:cstheme="majorBidi"/>
          <w:sz w:val="24"/>
          <w:szCs w:val="24"/>
        </w:rPr>
        <w:t xml:space="preserve">lactoferrin, </w:t>
      </w:r>
      <w:r w:rsidRPr="00864D04">
        <w:rPr>
          <w:rFonts w:asciiTheme="majorBidi" w:hAnsiTheme="majorBidi" w:cstheme="majorBidi"/>
          <w:sz w:val="24"/>
          <w:szCs w:val="24"/>
        </w:rPr>
        <w:t xml:space="preserve">rat, Liver, </w:t>
      </w:r>
      <w:r>
        <w:rPr>
          <w:rFonts w:asciiTheme="majorBidi" w:hAnsiTheme="majorBidi" w:cstheme="majorBidi"/>
          <w:sz w:val="24"/>
          <w:szCs w:val="24"/>
        </w:rPr>
        <w:t>d</w:t>
      </w:r>
      <w:r w:rsidRPr="00864D04">
        <w:rPr>
          <w:rFonts w:asciiTheme="majorBidi" w:hAnsiTheme="majorBidi" w:cstheme="majorBidi"/>
          <w:sz w:val="24"/>
          <w:szCs w:val="24"/>
        </w:rPr>
        <w:t>iazin</w:t>
      </w:r>
      <w:r>
        <w:rPr>
          <w:rFonts w:asciiTheme="majorBidi" w:hAnsiTheme="majorBidi" w:cstheme="majorBidi"/>
          <w:sz w:val="24"/>
          <w:szCs w:val="24"/>
        </w:rPr>
        <w:t>on</w:t>
      </w:r>
      <w:r w:rsidRPr="00F62D62">
        <w:rPr>
          <w:rFonts w:asciiTheme="majorBidi" w:hAnsiTheme="majorBidi" w:cstheme="majorBidi"/>
          <w:sz w:val="24"/>
          <w:szCs w:val="24"/>
        </w:rPr>
        <w:t>.</w:t>
      </w:r>
    </w:p>
    <w:p w:rsidR="00FE1F36" w:rsidRPr="00B122C6" w:rsidRDefault="00FE1F36" w:rsidP="0064506A">
      <w:pPr>
        <w:bidi w:val="0"/>
        <w:spacing w:before="120" w:after="120" w:line="360" w:lineRule="auto"/>
        <w:ind w:leftChars="1636" w:left="3599" w:firstLineChars="250" w:firstLine="500"/>
        <w:jc w:val="both"/>
        <w:rPr>
          <w:rFonts w:ascii="Calibri" w:eastAsia="Calibri" w:hAnsi="Calibri" w:cs="Arial"/>
          <w:b/>
          <w:bCs/>
          <w:color w:val="000000"/>
          <w:sz w:val="20"/>
          <w:szCs w:val="20"/>
        </w:rPr>
      </w:pPr>
      <w:r w:rsidRPr="00B122C6">
        <w:rPr>
          <w:rFonts w:ascii="Calibri" w:eastAsia="Calibri" w:hAnsi="Calibri" w:cs="Arial" w:hint="cs"/>
          <w:noProof/>
          <w:color w:val="000000"/>
          <w:sz w:val="20"/>
          <w:szCs w:val="20"/>
        </w:rPr>
        <mc:AlternateContent>
          <mc:Choice Requires="wps">
            <w:drawing>
              <wp:anchor distT="0" distB="0" distL="114300" distR="114300" simplePos="0" relativeHeight="251664384" behindDoc="0" locked="0" layoutInCell="1" allowOverlap="1" wp14:anchorId="24FD0D16" wp14:editId="1AEBBED7">
                <wp:simplePos x="0" y="0"/>
                <wp:positionH relativeFrom="margin">
                  <wp:posOffset>-635</wp:posOffset>
                </wp:positionH>
                <wp:positionV relativeFrom="paragraph">
                  <wp:posOffset>167640</wp:posOffset>
                </wp:positionV>
                <wp:extent cx="6096000" cy="14288"/>
                <wp:effectExtent l="0" t="0" r="19050" b="24130"/>
                <wp:wrapNone/>
                <wp:docPr id="24" name="Straight Connector 24"/>
                <wp:cNvGraphicFramePr/>
                <a:graphic xmlns:a="http://schemas.openxmlformats.org/drawingml/2006/main">
                  <a:graphicData uri="http://schemas.microsoft.com/office/word/2010/wordprocessingShape">
                    <wps:wsp>
                      <wps:cNvCnPr/>
                      <wps:spPr>
                        <a:xfrm flipH="1">
                          <a:off x="0" y="0"/>
                          <a:ext cx="6096000" cy="1428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4B23BCFC" id="Straight Connector 2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2pt" to="479.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" strokecolor="windowText">
                <w10:wrap anchorx="margin"/>
              </v:line>
            </w:pict>
          </mc:Fallback>
        </mc:AlternateContent>
      </w:r>
      <w:r w:rsidRPr="00B122C6">
        <w:rPr>
          <w:rFonts w:ascii="Calibri" w:eastAsia="Calibri" w:hAnsi="Calibri" w:cs="Arial"/>
          <w:color w:val="000000"/>
          <w:sz w:val="20"/>
          <w:szCs w:val="20"/>
          <w:lang w:bidi="ar-AE"/>
        </w:rPr>
        <w:t>(</w:t>
      </w:r>
      <w:hyperlink r:id="rId15" w:history="1">
        <w:r w:rsidRPr="00B122C6">
          <w:rPr>
            <w:rFonts w:ascii="Calibri" w:eastAsia="Calibri" w:hAnsi="Calibri" w:cs="Arial"/>
            <w:color w:val="000000"/>
            <w:u w:val="single"/>
            <w:lang w:bidi="ar-AE"/>
          </w:rPr>
          <w:t>http://www.bvmj.bu.edu.eg</w:t>
        </w:r>
      </w:hyperlink>
      <w:r w:rsidRPr="00B122C6">
        <w:rPr>
          <w:rFonts w:ascii="Calibri" w:eastAsia="Calibri" w:hAnsi="Calibri" w:cs="Arial"/>
          <w:color w:val="000000"/>
          <w:sz w:val="20"/>
          <w:szCs w:val="20"/>
          <w:lang w:bidi="ar-AE"/>
        </w:rPr>
        <w:t>)</w:t>
      </w:r>
      <w:r w:rsidR="00AC6E7D">
        <w:rPr>
          <w:rFonts w:ascii="Calibri" w:eastAsia="Calibri" w:hAnsi="Calibri" w:cs="Arial"/>
          <w:b/>
          <w:bCs/>
          <w:color w:val="000000"/>
          <w:sz w:val="20"/>
          <w:szCs w:val="20"/>
          <w:lang w:bidi="ar-AE"/>
        </w:rPr>
        <w:t xml:space="preserve">          </w:t>
      </w:r>
      <w:r w:rsidRPr="00B122C6">
        <w:rPr>
          <w:rFonts w:ascii="Calibri" w:eastAsia="Calibri" w:hAnsi="Calibri" w:cs="Arial"/>
          <w:b/>
          <w:bCs/>
          <w:color w:val="000000"/>
          <w:sz w:val="20"/>
          <w:szCs w:val="20"/>
          <w:lang w:bidi="ar-AE"/>
        </w:rPr>
        <w:t xml:space="preserve"> </w:t>
      </w:r>
      <w:r w:rsidRPr="00B122C6">
        <w:rPr>
          <w:rFonts w:ascii="Calibri" w:eastAsia="Calibri" w:hAnsi="Calibri" w:cs="Arial"/>
          <w:b/>
          <w:bCs/>
          <w:smallCaps/>
          <w:color w:val="000000"/>
          <w:sz w:val="20"/>
          <w:szCs w:val="20"/>
          <w:lang w:val="fr-FR"/>
        </w:rPr>
        <w:t>(BVMJ-3</w:t>
      </w:r>
      <w:r w:rsidR="003602FF">
        <w:rPr>
          <w:rFonts w:ascii="Calibri" w:eastAsia="Calibri" w:hAnsi="Calibri" w:cs="Arial"/>
          <w:b/>
          <w:bCs/>
          <w:smallCaps/>
          <w:color w:val="000000"/>
          <w:sz w:val="20"/>
          <w:szCs w:val="20"/>
          <w:lang w:val="fr-FR"/>
        </w:rPr>
        <w:t>4</w:t>
      </w:r>
      <w:r w:rsidRPr="00B122C6">
        <w:rPr>
          <w:rFonts w:ascii="Calibri" w:eastAsia="Calibri" w:hAnsi="Calibri" w:cs="Arial"/>
          <w:b/>
          <w:bCs/>
          <w:smallCaps/>
          <w:color w:val="000000"/>
          <w:sz w:val="20"/>
          <w:szCs w:val="20"/>
          <w:lang w:val="fr-FR"/>
        </w:rPr>
        <w:t>(</w:t>
      </w:r>
      <w:r w:rsidR="0064506A">
        <w:rPr>
          <w:rFonts w:ascii="Calibri" w:eastAsia="Calibri" w:hAnsi="Calibri" w:cs="Arial"/>
          <w:b/>
          <w:bCs/>
          <w:smallCaps/>
          <w:color w:val="000000"/>
          <w:sz w:val="20"/>
          <w:szCs w:val="20"/>
          <w:lang w:val="fr-FR"/>
        </w:rPr>
        <w:t>2</w:t>
      </w:r>
      <w:r w:rsidRPr="00B122C6">
        <w:rPr>
          <w:rFonts w:ascii="Calibri" w:eastAsia="Calibri" w:hAnsi="Calibri" w:cs="Arial"/>
          <w:b/>
          <w:bCs/>
          <w:smallCaps/>
          <w:color w:val="000000"/>
          <w:sz w:val="20"/>
          <w:szCs w:val="20"/>
          <w:lang w:val="fr-FR"/>
        </w:rPr>
        <w:t xml:space="preserve">): </w:t>
      </w:r>
      <w:r w:rsidR="0064506A" w:rsidRPr="0064506A">
        <w:rPr>
          <w:rFonts w:ascii="Calibri" w:eastAsia="Calibri" w:hAnsi="Calibri" w:cs="Arial"/>
          <w:b/>
          <w:bCs/>
          <w:smallCaps/>
          <w:color w:val="000000"/>
          <w:sz w:val="20"/>
          <w:szCs w:val="20"/>
        </w:rPr>
        <w:t>157-168</w:t>
      </w:r>
      <w:r w:rsidRPr="00B122C6">
        <w:rPr>
          <w:rFonts w:ascii="Calibri" w:eastAsia="Calibri" w:hAnsi="Calibri" w:cs="Arial"/>
          <w:b/>
          <w:bCs/>
          <w:smallCaps/>
          <w:color w:val="000000"/>
          <w:sz w:val="20"/>
          <w:szCs w:val="20"/>
          <w:lang w:val="fr-FR"/>
        </w:rPr>
        <w:t>, 201</w:t>
      </w:r>
      <w:r w:rsidR="00BE3191">
        <w:rPr>
          <w:rFonts w:ascii="Calibri" w:eastAsia="Calibri" w:hAnsi="Calibri" w:cs="Arial"/>
          <w:b/>
          <w:bCs/>
          <w:smallCaps/>
          <w:color w:val="000000"/>
          <w:sz w:val="20"/>
          <w:szCs w:val="20"/>
          <w:lang w:val="fr-FR"/>
        </w:rPr>
        <w:t>8</w:t>
      </w:r>
      <w:r w:rsidRPr="00B122C6">
        <w:rPr>
          <w:rFonts w:ascii="Calibri" w:eastAsia="Calibri" w:hAnsi="Calibri" w:cs="Arial"/>
          <w:b/>
          <w:bCs/>
          <w:smallCaps/>
          <w:color w:val="000000"/>
          <w:sz w:val="20"/>
          <w:szCs w:val="20"/>
          <w:lang w:val="fr-FR"/>
        </w:rPr>
        <w:t>)</w:t>
      </w:r>
    </w:p>
    <w:p w:rsidR="00E031E4" w:rsidRPr="006F4886" w:rsidRDefault="00FE1F36" w:rsidP="00FE1F36">
      <w:pPr>
        <w:pStyle w:val="ListParagraph"/>
        <w:numPr>
          <w:ilvl w:val="0"/>
          <w:numId w:val="5"/>
        </w:numPr>
        <w:bidi w:val="0"/>
        <w:spacing w:before="100" w:beforeAutospacing="1" w:after="100" w:afterAutospacing="1" w:line="240" w:lineRule="auto"/>
        <w:ind w:left="284" w:hanging="284"/>
        <w:contextualSpacing w:val="0"/>
        <w:jc w:val="both"/>
        <w:rPr>
          <w:rFonts w:asciiTheme="majorBidi" w:hAnsiTheme="majorBidi" w:cstheme="majorBidi"/>
          <w:b/>
          <w:bCs/>
          <w:sz w:val="24"/>
          <w:szCs w:val="24"/>
        </w:rPr>
      </w:pPr>
      <w:r w:rsidRPr="006F4886">
        <w:rPr>
          <w:rFonts w:asciiTheme="majorBidi" w:hAnsiTheme="majorBidi" w:cstheme="majorBidi"/>
          <w:b/>
          <w:bCs/>
          <w:sz w:val="24"/>
          <w:szCs w:val="24"/>
        </w:rPr>
        <w:t>INTRODUCTION</w:t>
      </w:r>
    </w:p>
    <w:p w:rsidR="00B408A3" w:rsidRDefault="00B408A3" w:rsidP="00CD2B92">
      <w:pPr>
        <w:bidi w:val="0"/>
        <w:spacing w:after="0" w:line="240" w:lineRule="auto"/>
        <w:ind w:firstLine="284"/>
        <w:jc w:val="both"/>
        <w:rPr>
          <w:rFonts w:asciiTheme="majorBidi" w:hAnsiTheme="majorBidi" w:cstheme="majorBidi"/>
        </w:rPr>
        <w:sectPr w:rsidR="00B408A3" w:rsidSect="00663DD5">
          <w:headerReference w:type="even" r:id="rId16"/>
          <w:headerReference w:type="default" r:id="rId17"/>
          <w:footerReference w:type="even" r:id="rId18"/>
          <w:footerReference w:type="default" r:id="rId19"/>
          <w:footerReference w:type="first" r:id="rId20"/>
          <w:pgSz w:w="11906" w:h="16838" w:code="9"/>
          <w:pgMar w:top="1134" w:right="1134" w:bottom="1134" w:left="1134" w:header="709" w:footer="709" w:gutter="0"/>
          <w:pgNumType w:start="157"/>
          <w:cols w:space="708"/>
          <w:titlePg/>
          <w:bidi/>
          <w:rtlGutter/>
          <w:docGrid w:linePitch="360"/>
        </w:sectPr>
      </w:pP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lastRenderedPageBreak/>
        <w:t xml:space="preserve">Environmental pollution induced by organophosphorus insecticide is continuously developing especially in the third world countries, it affecting </w:t>
      </w:r>
      <w:r w:rsidRPr="000326A0">
        <w:rPr>
          <w:rFonts w:ascii="Times New Roman" w:hAnsi="Times New Roman" w:cs="Times New Roman"/>
          <w:sz w:val="24"/>
          <w:szCs w:val="24"/>
          <w:lang w:val="en-GB" w:bidi="ar-EG"/>
        </w:rPr>
        <w:t xml:space="preserve">adversely on human, animal and plants leading to a disaster, nowadays </w:t>
      </w:r>
      <w:r w:rsidRPr="000326A0">
        <w:rPr>
          <w:rFonts w:ascii="Times New Roman" w:hAnsi="Times New Roman" w:cs="Times New Roman"/>
          <w:sz w:val="24"/>
          <w:szCs w:val="24"/>
          <w:lang w:bidi="ar-EG"/>
        </w:rPr>
        <w:t xml:space="preserve">more consideration is poured into the field of non-chemical therapeutics and feed additives, lactoferrin is a natural metal </w:t>
      </w:r>
      <w:r w:rsidRPr="000326A0">
        <w:rPr>
          <w:rFonts w:ascii="Times New Roman" w:hAnsi="Times New Roman" w:cs="Times New Roman"/>
          <w:sz w:val="24"/>
          <w:szCs w:val="24"/>
          <w:lang w:bidi="ar-EG"/>
        </w:rPr>
        <w:lastRenderedPageBreak/>
        <w:t>chelator antioxidant has numerous biological benifits to human and animal health.</w:t>
      </w: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t xml:space="preserve">Oxidative stress is an imbalance between the systemic manifestation with reactive oxygen species ROS and the ability of biological system to detoxify the ROS or to repair the resulted damage, in human oxidative stress is involved in the development of many serious </w:t>
      </w:r>
      <w:r w:rsidRPr="000326A0">
        <w:rPr>
          <w:rFonts w:ascii="Times New Roman" w:hAnsi="Times New Roman" w:cs="Times New Roman"/>
          <w:sz w:val="24"/>
          <w:szCs w:val="24"/>
          <w:lang w:bidi="ar-EG"/>
        </w:rPr>
        <w:lastRenderedPageBreak/>
        <w:t>diseases such as Asperger syndrome, ADHD, Cancer, Parkinson and Alzheimer’s etc (Halliwell and Barry, 2007). Oxidative stress can be induced by environmental factors such as chemicals, UV light, infectious organisms and intrinsically by endogenous factors such as the electron transport chain in mitochondria, some enzyme activities and respiratory bursts from inflammatory cells (Thanan, et al., 2014).</w:t>
      </w: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t>Diazinon (DZN) (0,</w:t>
      </w:r>
      <w:r w:rsidR="00D73078">
        <w:rPr>
          <w:rFonts w:ascii="Times New Roman" w:hAnsi="Times New Roman" w:cs="Times New Roman"/>
          <w:sz w:val="24"/>
          <w:szCs w:val="24"/>
          <w:lang w:bidi="ar-EG"/>
        </w:rPr>
        <w:t xml:space="preserve"> </w:t>
      </w:r>
      <w:r w:rsidRPr="000326A0">
        <w:rPr>
          <w:rFonts w:ascii="Times New Roman" w:hAnsi="Times New Roman" w:cs="Times New Roman"/>
          <w:sz w:val="24"/>
          <w:szCs w:val="24"/>
          <w:lang w:bidi="ar-EG"/>
        </w:rPr>
        <w:t xml:space="preserve">0 - diethy l - 0 - [2-isopropyl – 6 – methyl – 4 – pyramid - inyl]  phosphorothioate)  is a worldwide OP insecticide, used in many different fields concerning  agriculture and as a pesticide in domestic uses (Garfitt et al., 2002). </w:t>
      </w: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t xml:space="preserve">It was puzzle out in Recent studies that acute and chronic toxicity of OPIs depends on  induction of oxidative stress through generation of free radicals or reactive oxygen species (ROS) and adversely affect on antioxidants scavenging enzymes in mammals and other organisms in different tissues (Ogutcu et al., 2006). </w:t>
      </w: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t xml:space="preserve">Lactoferrin (LF), a member of the transferrin family that strongly binds two ferric ions, is mainly found in exocrine secretions, such as colostrum and tears, and in the secondary granules of neutrophils (Masson et al., 1969; Aisen and Listowsky, 1980). Although the primary function of Lf seems to be one of iron transport, many other biologically beneficial effects have been reported, including being an antioxidant, and anti-inflammatory effects (Ishikado et al., 2005; Sandomirsky et al., 2003), anti-bacterial, anti-fungal, anti-viral (Valenti et al., 2004), anti-parasitic (Chierici 2001), anti-tumor activity (Tsuda et al., 2004), immunomodulatory effects (Legrand et al., 2005), (Wakabayashi et al., 2006), and regulation of iron absorption during inflammation and infection (Brock 2002). It is the ability to sequester free ferric ions that gives lactoferrin its potential antioxidant Properties (Larkins 2005). </w:t>
      </w:r>
    </w:p>
    <w:p w:rsidR="000326A0" w:rsidRPr="000326A0" w:rsidRDefault="000326A0" w:rsidP="000326A0">
      <w:pPr>
        <w:bidi w:val="0"/>
        <w:spacing w:after="0"/>
        <w:jc w:val="both"/>
        <w:rPr>
          <w:rFonts w:ascii="Times New Roman" w:hAnsi="Times New Roman" w:cs="Times New Roman"/>
          <w:sz w:val="24"/>
          <w:szCs w:val="24"/>
          <w:lang w:bidi="ar-EG"/>
        </w:rPr>
      </w:pPr>
      <w:r w:rsidRPr="000326A0">
        <w:rPr>
          <w:rFonts w:ascii="Times New Roman" w:hAnsi="Times New Roman" w:cs="Times New Roman"/>
          <w:sz w:val="24"/>
          <w:szCs w:val="24"/>
          <w:lang w:bidi="ar-EG"/>
        </w:rPr>
        <w:lastRenderedPageBreak/>
        <w:t>Diazinon (DZN) is worldwide excessively used insecticides, accused for many environmental and health problems to human, animal, and plants. LF is a naturally exist antioxidant with many beneficial properties, in this study we are trying to explore the antioxidant effect of lactoferrin on oxidative damage induced by DZN.</w:t>
      </w:r>
    </w:p>
    <w:p w:rsidR="00C81651" w:rsidRPr="007C4ED8" w:rsidRDefault="00C81651" w:rsidP="000326A0">
      <w:pPr>
        <w:bidi w:val="0"/>
        <w:spacing w:after="0"/>
        <w:jc w:val="both"/>
        <w:rPr>
          <w:rFonts w:ascii="Times New Roman" w:hAnsi="Times New Roman" w:cs="Times New Roman"/>
          <w:sz w:val="24"/>
          <w:szCs w:val="24"/>
          <w:lang w:bidi="ar-EG"/>
        </w:rPr>
      </w:pPr>
      <w:r w:rsidRPr="007C4ED8">
        <w:rPr>
          <w:rFonts w:ascii="Times New Roman" w:hAnsi="Times New Roman" w:cs="Times New Roman"/>
          <w:sz w:val="24"/>
          <w:szCs w:val="24"/>
          <w:lang w:bidi="ar-EG"/>
        </w:rPr>
        <w:t xml:space="preserve"> </w:t>
      </w:r>
    </w:p>
    <w:p w:rsidR="00C81651" w:rsidRPr="008B4F3A" w:rsidRDefault="00C81651" w:rsidP="00C81651">
      <w:pPr>
        <w:bidi w:val="0"/>
        <w:spacing w:after="0"/>
        <w:jc w:val="both"/>
        <w:rPr>
          <w:rFonts w:asciiTheme="majorBidi" w:hAnsiTheme="majorBidi" w:cstheme="majorBidi"/>
          <w:b/>
          <w:bCs/>
          <w:sz w:val="24"/>
          <w:szCs w:val="24"/>
        </w:rPr>
      </w:pPr>
      <w:r>
        <w:rPr>
          <w:rFonts w:asciiTheme="majorBidi" w:hAnsiTheme="majorBidi" w:cstheme="majorBidi"/>
          <w:b/>
          <w:bCs/>
          <w:sz w:val="24"/>
          <w:szCs w:val="24"/>
        </w:rPr>
        <w:t>2.</w:t>
      </w:r>
      <w:r w:rsidRPr="008B4F3A">
        <w:rPr>
          <w:rFonts w:asciiTheme="majorBidi" w:hAnsiTheme="majorBidi" w:cstheme="majorBidi"/>
          <w:b/>
          <w:bCs/>
          <w:sz w:val="24"/>
          <w:szCs w:val="24"/>
        </w:rPr>
        <w:t xml:space="preserve"> Materials and methods</w:t>
      </w:r>
    </w:p>
    <w:p w:rsidR="00C81651" w:rsidRPr="003832FE" w:rsidRDefault="00C81651" w:rsidP="00C81651">
      <w:pPr>
        <w:bidi w:val="0"/>
        <w:spacing w:after="0"/>
        <w:jc w:val="both"/>
        <w:rPr>
          <w:rFonts w:asciiTheme="majorBidi" w:eastAsia="MS Mincho" w:hAnsiTheme="majorBidi" w:cstheme="majorBidi"/>
          <w:b/>
          <w:bCs/>
          <w:sz w:val="24"/>
          <w:szCs w:val="24"/>
          <w:rtl/>
        </w:rPr>
      </w:pPr>
    </w:p>
    <w:p w:rsidR="00C81651" w:rsidRPr="00232813" w:rsidRDefault="00C81651" w:rsidP="00C81651">
      <w:pPr>
        <w:bidi w:val="0"/>
        <w:spacing w:after="0"/>
        <w:jc w:val="both"/>
        <w:rPr>
          <w:rFonts w:asciiTheme="majorBidi" w:eastAsia="MS Mincho" w:hAnsiTheme="majorBidi" w:cstheme="majorBidi"/>
          <w:i/>
          <w:iCs/>
          <w:sz w:val="24"/>
          <w:szCs w:val="24"/>
          <w:lang w:bidi="ar-EG"/>
        </w:rPr>
      </w:pPr>
      <w:r w:rsidRPr="00232813">
        <w:rPr>
          <w:rFonts w:asciiTheme="majorBidi" w:eastAsia="MS Mincho" w:hAnsiTheme="majorBidi" w:cstheme="majorBidi"/>
          <w:i/>
          <w:iCs/>
          <w:sz w:val="24"/>
          <w:szCs w:val="24"/>
          <w:lang w:bidi="ar-EG"/>
        </w:rPr>
        <w:t xml:space="preserve">2.1. Experimental animals: </w:t>
      </w:r>
    </w:p>
    <w:p w:rsidR="00663DD5" w:rsidRPr="00663DD5" w:rsidRDefault="00663DD5" w:rsidP="00663DD5">
      <w:pPr>
        <w:bidi w:val="0"/>
        <w:spacing w:after="0"/>
        <w:jc w:val="both"/>
        <w:rPr>
          <w:rFonts w:asciiTheme="majorBidi" w:eastAsia="MS Mincho" w:hAnsiTheme="majorBidi" w:cstheme="majorBidi"/>
          <w:sz w:val="24"/>
          <w:szCs w:val="24"/>
          <w:lang w:bidi="ar-EG"/>
        </w:rPr>
      </w:pPr>
      <w:r w:rsidRPr="00663DD5">
        <w:rPr>
          <w:rFonts w:asciiTheme="majorBidi" w:eastAsia="MS Mincho" w:hAnsiTheme="majorBidi" w:cstheme="majorBidi"/>
          <w:sz w:val="24"/>
          <w:szCs w:val="24"/>
          <w:lang w:bidi="ar-EG"/>
        </w:rPr>
        <w:t>Seventy five male Wistar rats weighing about 140-180 gm were obtained from the Animal House, Faculty of Veterinary Medicine, Benha University, Egypt. All animals were caged and maintained on a standard pellets diet, with free access to tap water and were acclimatized for one week before fulfillment of the experiment. Body weights of experimental rats in all the groups were weekly estimated to adjust the dose of applied chemicals using an electronic balance.</w:t>
      </w:r>
    </w:p>
    <w:p w:rsidR="00C81651" w:rsidRPr="003832FE" w:rsidRDefault="00C81651" w:rsidP="00C81651">
      <w:pPr>
        <w:bidi w:val="0"/>
        <w:spacing w:after="0"/>
        <w:jc w:val="both"/>
        <w:rPr>
          <w:rFonts w:asciiTheme="majorBidi" w:eastAsia="MS Mincho" w:hAnsiTheme="majorBidi" w:cstheme="majorBidi"/>
          <w:b/>
          <w:bCs/>
          <w:sz w:val="24"/>
          <w:szCs w:val="24"/>
          <w:rtl/>
          <w:lang w:bidi="ar-EG"/>
        </w:rPr>
      </w:pPr>
      <w:r w:rsidRPr="003832FE">
        <w:rPr>
          <w:rFonts w:asciiTheme="majorBidi" w:eastAsia="MS Mincho" w:hAnsiTheme="majorBidi" w:cstheme="majorBidi"/>
          <w:b/>
          <w:bCs/>
          <w:sz w:val="24"/>
          <w:szCs w:val="24"/>
          <w:lang w:bidi="ar-EG"/>
        </w:rPr>
        <w:t xml:space="preserve">               </w:t>
      </w:r>
    </w:p>
    <w:p w:rsidR="00C81651" w:rsidRDefault="00C81651" w:rsidP="00663DD5">
      <w:pPr>
        <w:bidi w:val="0"/>
        <w:spacing w:after="0"/>
        <w:jc w:val="both"/>
        <w:rPr>
          <w:rFonts w:asciiTheme="majorBidi" w:eastAsia="MS Mincho" w:hAnsiTheme="majorBidi" w:cstheme="majorBidi"/>
          <w:b/>
          <w:bCs/>
          <w:sz w:val="24"/>
          <w:szCs w:val="24"/>
          <w:lang w:bidi="ar-EG"/>
        </w:rPr>
      </w:pPr>
      <w:r w:rsidRPr="00232813">
        <w:rPr>
          <w:rFonts w:asciiTheme="majorBidi" w:eastAsia="MS Mincho" w:hAnsiTheme="majorBidi" w:cstheme="majorBidi"/>
          <w:i/>
          <w:iCs/>
          <w:sz w:val="24"/>
          <w:szCs w:val="24"/>
          <w:lang w:bidi="ar-EG"/>
        </w:rPr>
        <w:t xml:space="preserve">2.2. </w:t>
      </w:r>
      <w:r w:rsidR="00663DD5" w:rsidRPr="00663DD5">
        <w:rPr>
          <w:rFonts w:asciiTheme="majorBidi" w:eastAsia="MS Mincho" w:hAnsiTheme="majorBidi" w:cstheme="majorBidi"/>
          <w:i/>
          <w:iCs/>
          <w:sz w:val="24"/>
          <w:szCs w:val="24"/>
          <w:lang w:bidi="ar-EG"/>
        </w:rPr>
        <w:t>Chemicals</w:t>
      </w:r>
      <w:r w:rsidRPr="00232813">
        <w:rPr>
          <w:rFonts w:asciiTheme="majorBidi" w:eastAsia="MS Mincho" w:hAnsiTheme="majorBidi" w:cstheme="majorBidi"/>
          <w:i/>
          <w:iCs/>
          <w:sz w:val="24"/>
          <w:szCs w:val="24"/>
          <w:lang w:bidi="ar-EG"/>
        </w:rPr>
        <w:t>:</w:t>
      </w:r>
    </w:p>
    <w:p w:rsidR="00663DD5" w:rsidRPr="00663DD5" w:rsidRDefault="00663DD5" w:rsidP="00663DD5">
      <w:pPr>
        <w:bidi w:val="0"/>
        <w:spacing w:after="0"/>
        <w:jc w:val="both"/>
        <w:rPr>
          <w:rFonts w:asciiTheme="majorBidi" w:eastAsia="MS Mincho" w:hAnsiTheme="majorBidi" w:cstheme="majorBidi"/>
          <w:i/>
          <w:iCs/>
          <w:sz w:val="24"/>
          <w:szCs w:val="24"/>
          <w:rtl/>
          <w:lang w:bidi="ar-EG"/>
        </w:rPr>
      </w:pPr>
      <w:r w:rsidRPr="00663DD5">
        <w:rPr>
          <w:rFonts w:asciiTheme="majorBidi" w:eastAsia="MS Mincho" w:hAnsiTheme="majorBidi" w:cstheme="majorBidi"/>
          <w:i/>
          <w:iCs/>
          <w:sz w:val="24"/>
          <w:szCs w:val="24"/>
          <w:lang w:bidi="ar-EG"/>
        </w:rPr>
        <w:t>Diazinon (DZN)</w:t>
      </w:r>
    </w:p>
    <w:p w:rsidR="00663DD5" w:rsidRDefault="00663DD5" w:rsidP="00663DD5">
      <w:pPr>
        <w:bidi w:val="0"/>
        <w:spacing w:after="0"/>
        <w:jc w:val="both"/>
        <w:rPr>
          <w:rFonts w:asciiTheme="majorBidi" w:eastAsia="MS Mincho" w:hAnsiTheme="majorBidi" w:cstheme="majorBidi"/>
          <w:sz w:val="24"/>
          <w:szCs w:val="24"/>
          <w:lang w:bidi="ar-EG"/>
        </w:rPr>
      </w:pPr>
      <w:r w:rsidRPr="00663DD5">
        <w:rPr>
          <w:rFonts w:asciiTheme="majorBidi" w:eastAsia="MS Mincho" w:hAnsiTheme="majorBidi" w:cstheme="majorBidi"/>
          <w:sz w:val="24"/>
          <w:szCs w:val="24"/>
          <w:lang w:bidi="ar-EG"/>
        </w:rPr>
        <w:t>Diazinon 60% (Emulsifiable concentrate) containing 60% active ingredient was obtained from High Control Company, Cairo, Egypt. It was dissolved in distilled water to obtain the required dose concentration (70mg/Kg bw). (El-Shenawy et al., 2010)</w:t>
      </w:r>
    </w:p>
    <w:p w:rsidR="00663DD5" w:rsidRDefault="00663DD5" w:rsidP="00663DD5">
      <w:pPr>
        <w:bidi w:val="0"/>
        <w:spacing w:after="0"/>
        <w:jc w:val="both"/>
        <w:rPr>
          <w:rFonts w:asciiTheme="majorBidi" w:eastAsia="MS Mincho" w:hAnsiTheme="majorBidi" w:cstheme="majorBidi"/>
          <w:i/>
          <w:iCs/>
          <w:sz w:val="24"/>
          <w:szCs w:val="24"/>
          <w:lang w:bidi="ar-EG"/>
        </w:rPr>
      </w:pPr>
      <w:r w:rsidRPr="00663DD5">
        <w:rPr>
          <w:rFonts w:asciiTheme="majorBidi" w:eastAsia="MS Mincho" w:hAnsiTheme="majorBidi" w:cstheme="majorBidi"/>
          <w:i/>
          <w:iCs/>
          <w:sz w:val="24"/>
          <w:szCs w:val="24"/>
          <w:lang w:bidi="ar-EG"/>
        </w:rPr>
        <w:t>Bovine Lactoferrin (LF)</w:t>
      </w:r>
    </w:p>
    <w:p w:rsidR="00663DD5" w:rsidRPr="00663DD5" w:rsidRDefault="00663DD5" w:rsidP="00663DD5">
      <w:pPr>
        <w:bidi w:val="0"/>
        <w:spacing w:after="0"/>
        <w:jc w:val="both"/>
        <w:rPr>
          <w:rFonts w:asciiTheme="majorBidi" w:eastAsia="MS Mincho" w:hAnsiTheme="majorBidi" w:cstheme="majorBidi"/>
          <w:sz w:val="24"/>
          <w:szCs w:val="24"/>
          <w:lang w:bidi="ar-EG"/>
        </w:rPr>
      </w:pPr>
      <w:r w:rsidRPr="00663DD5">
        <w:rPr>
          <w:rFonts w:asciiTheme="majorBidi" w:eastAsia="MS Mincho" w:hAnsiTheme="majorBidi" w:cstheme="majorBidi"/>
          <w:sz w:val="24"/>
          <w:szCs w:val="24"/>
          <w:lang w:bidi="ar-EG"/>
        </w:rPr>
        <w:t xml:space="preserve">Bovine Lactoferrin (LF) was provided by Jarrow Formulas (Superior Nutrition and Formulation, Los Angeles). LF was prepared to give a required dose concentration of (100mg/Kg bw) by dissolving LF in distilled water. </w:t>
      </w:r>
      <w:r w:rsidRPr="00663DD5">
        <w:rPr>
          <w:rFonts w:asciiTheme="majorBidi" w:eastAsia="MS Mincho" w:hAnsiTheme="majorBidi" w:cstheme="majorBidi"/>
          <w:i/>
          <w:iCs/>
          <w:sz w:val="24"/>
          <w:szCs w:val="24"/>
          <w:lang w:bidi="ar-EG"/>
        </w:rPr>
        <w:t>(Aytül et al., 2010)</w:t>
      </w:r>
    </w:p>
    <w:p w:rsidR="00663DD5" w:rsidRPr="00663DD5" w:rsidRDefault="00663DD5" w:rsidP="00663DD5">
      <w:pPr>
        <w:bidi w:val="0"/>
        <w:spacing w:after="0"/>
        <w:jc w:val="both"/>
        <w:rPr>
          <w:rFonts w:asciiTheme="majorBidi" w:eastAsia="MS Mincho" w:hAnsiTheme="majorBidi" w:cstheme="majorBidi"/>
          <w:sz w:val="24"/>
          <w:szCs w:val="24"/>
          <w:lang w:bidi="ar-EG"/>
        </w:rPr>
      </w:pPr>
    </w:p>
    <w:p w:rsidR="00C81651" w:rsidRPr="00232813" w:rsidRDefault="00C81651" w:rsidP="00663DD5">
      <w:pPr>
        <w:bidi w:val="0"/>
        <w:spacing w:after="0"/>
        <w:jc w:val="both"/>
        <w:rPr>
          <w:rFonts w:asciiTheme="majorBidi" w:eastAsia="MS Mincho" w:hAnsiTheme="majorBidi" w:cstheme="majorBidi"/>
          <w:i/>
          <w:iCs/>
          <w:sz w:val="24"/>
          <w:szCs w:val="24"/>
          <w:lang w:bidi="ar-EG"/>
        </w:rPr>
      </w:pPr>
      <w:r w:rsidRPr="00232813">
        <w:rPr>
          <w:rFonts w:asciiTheme="majorBidi" w:eastAsia="MS Mincho" w:hAnsiTheme="majorBidi" w:cstheme="majorBidi"/>
          <w:i/>
          <w:iCs/>
          <w:sz w:val="24"/>
          <w:szCs w:val="24"/>
          <w:lang w:bidi="ar-EG"/>
        </w:rPr>
        <w:t xml:space="preserve">2.3. </w:t>
      </w:r>
      <w:r w:rsidR="00663DD5" w:rsidRPr="00663DD5">
        <w:rPr>
          <w:rFonts w:asciiTheme="majorBidi" w:eastAsia="MS Mincho" w:hAnsiTheme="majorBidi" w:cstheme="majorBidi"/>
          <w:i/>
          <w:iCs/>
          <w:sz w:val="24"/>
          <w:szCs w:val="24"/>
          <w:lang w:bidi="ar-EG"/>
        </w:rPr>
        <w:t>Experimental design</w:t>
      </w:r>
      <w:r w:rsidRPr="00232813">
        <w:rPr>
          <w:rFonts w:asciiTheme="majorBidi" w:eastAsia="MS Mincho" w:hAnsiTheme="majorBidi" w:cstheme="majorBidi"/>
          <w:i/>
          <w:iCs/>
          <w:sz w:val="24"/>
          <w:szCs w:val="24"/>
          <w:lang w:bidi="ar-EG"/>
        </w:rPr>
        <w:t xml:space="preserve">: </w:t>
      </w:r>
    </w:p>
    <w:p w:rsidR="005D5165" w:rsidRDefault="00D73078" w:rsidP="00D73078">
      <w:pPr>
        <w:bidi w:val="0"/>
        <w:spacing w:after="0"/>
        <w:jc w:val="both"/>
        <w:rPr>
          <w:rFonts w:asciiTheme="majorBidi" w:eastAsia="MS Mincho" w:hAnsiTheme="majorBidi" w:cstheme="majorBidi"/>
          <w:b/>
          <w:bCs/>
          <w:sz w:val="24"/>
          <w:szCs w:val="24"/>
          <w:lang w:bidi="ar-EG"/>
        </w:rPr>
      </w:pPr>
      <w:r>
        <w:rPr>
          <w:rFonts w:asciiTheme="majorBidi" w:eastAsia="MS Mincho" w:hAnsiTheme="majorBidi" w:cstheme="majorBidi"/>
          <w:sz w:val="24"/>
          <w:szCs w:val="24"/>
          <w:lang w:bidi="ar-EG"/>
        </w:rPr>
        <w:t>The design is s</w:t>
      </w:r>
      <w:r w:rsidR="005D5165">
        <w:rPr>
          <w:rFonts w:asciiTheme="majorBidi" w:eastAsia="MS Mincho" w:hAnsiTheme="majorBidi" w:cstheme="majorBidi"/>
          <w:sz w:val="24"/>
          <w:szCs w:val="24"/>
          <w:lang w:bidi="ar-EG"/>
        </w:rPr>
        <w:t>hown in table 1.</w:t>
      </w:r>
      <w:r w:rsidR="00C81651" w:rsidRPr="003832FE">
        <w:rPr>
          <w:rFonts w:asciiTheme="majorBidi" w:eastAsia="MS Mincho" w:hAnsiTheme="majorBidi" w:cstheme="majorBidi"/>
          <w:b/>
          <w:bCs/>
          <w:sz w:val="24"/>
          <w:szCs w:val="24"/>
          <w:lang w:bidi="ar-EG"/>
        </w:rPr>
        <w:t xml:space="preserve">     </w:t>
      </w:r>
    </w:p>
    <w:p w:rsidR="00C81651" w:rsidRPr="003832FE" w:rsidRDefault="00C81651" w:rsidP="005D5165">
      <w:pPr>
        <w:bidi w:val="0"/>
        <w:spacing w:after="0"/>
        <w:jc w:val="both"/>
        <w:rPr>
          <w:rFonts w:asciiTheme="majorBidi" w:eastAsia="MS Mincho" w:hAnsiTheme="majorBidi" w:cstheme="majorBidi"/>
          <w:b/>
          <w:bCs/>
          <w:sz w:val="24"/>
          <w:szCs w:val="24"/>
          <w:rtl/>
          <w:lang w:bidi="ar-EG"/>
        </w:rPr>
      </w:pPr>
      <w:r w:rsidRPr="003832FE">
        <w:rPr>
          <w:rFonts w:asciiTheme="majorBidi" w:eastAsia="MS Mincho" w:hAnsiTheme="majorBidi" w:cstheme="majorBidi"/>
          <w:b/>
          <w:bCs/>
          <w:sz w:val="24"/>
          <w:szCs w:val="24"/>
          <w:lang w:bidi="ar-EG"/>
        </w:rPr>
        <w:t xml:space="preserve">                                                                                      </w:t>
      </w:r>
    </w:p>
    <w:p w:rsidR="00C81651" w:rsidRPr="00232813" w:rsidRDefault="00C81651" w:rsidP="005D5165">
      <w:pPr>
        <w:bidi w:val="0"/>
        <w:spacing w:after="0"/>
        <w:jc w:val="both"/>
        <w:rPr>
          <w:rFonts w:asciiTheme="majorBidi" w:eastAsia="MS Mincho" w:hAnsiTheme="majorBidi" w:cstheme="majorBidi"/>
          <w:i/>
          <w:iCs/>
          <w:sz w:val="24"/>
          <w:szCs w:val="24"/>
          <w:lang w:bidi="ar-EG"/>
        </w:rPr>
      </w:pPr>
      <w:r w:rsidRPr="00232813">
        <w:rPr>
          <w:rFonts w:asciiTheme="majorBidi" w:eastAsia="MS Mincho" w:hAnsiTheme="majorBidi" w:cstheme="majorBidi"/>
          <w:i/>
          <w:iCs/>
          <w:sz w:val="24"/>
          <w:szCs w:val="24"/>
          <w:lang w:bidi="ar-EG"/>
        </w:rPr>
        <w:t xml:space="preserve">2.4. </w:t>
      </w:r>
      <w:r w:rsidR="005D5165" w:rsidRPr="005D5165">
        <w:rPr>
          <w:rFonts w:asciiTheme="majorBidi" w:eastAsia="MS Mincho" w:hAnsiTheme="majorBidi" w:cstheme="majorBidi"/>
          <w:i/>
          <w:iCs/>
          <w:sz w:val="24"/>
          <w:szCs w:val="24"/>
          <w:lang w:bidi="ar-EG"/>
        </w:rPr>
        <w:t>Tissue specimens</w:t>
      </w:r>
      <w:r w:rsidRPr="00232813">
        <w:rPr>
          <w:rFonts w:asciiTheme="majorBidi" w:eastAsia="MS Mincho" w:hAnsiTheme="majorBidi" w:cstheme="majorBidi"/>
          <w:i/>
          <w:iCs/>
          <w:sz w:val="24"/>
          <w:szCs w:val="24"/>
          <w:lang w:bidi="ar-EG"/>
        </w:rPr>
        <w:t xml:space="preserve">: </w:t>
      </w:r>
    </w:p>
    <w:p w:rsidR="005D5165" w:rsidRDefault="005D5165" w:rsidP="005D5165">
      <w:pPr>
        <w:bidi w:val="0"/>
        <w:spacing w:after="0"/>
        <w:jc w:val="both"/>
        <w:rPr>
          <w:rFonts w:asciiTheme="majorBidi" w:eastAsia="MS Mincho" w:hAnsiTheme="majorBidi" w:cstheme="majorBidi"/>
          <w:sz w:val="24"/>
          <w:szCs w:val="24"/>
          <w:lang w:bidi="ar-EG"/>
        </w:rPr>
      </w:pPr>
      <w:r w:rsidRPr="005D5165">
        <w:rPr>
          <w:rFonts w:asciiTheme="majorBidi" w:eastAsia="MS Mincho" w:hAnsiTheme="majorBidi" w:cstheme="majorBidi"/>
          <w:sz w:val="24"/>
          <w:szCs w:val="24"/>
          <w:lang w:bidi="ar-EG"/>
        </w:rPr>
        <w:lastRenderedPageBreak/>
        <w:t>Liver specimen was collected from each rat in all groups after sacrificing. Specimens were divided into two parts: 1st part was used for evaluation of hepatic lipid peroxidation (MDA), nitric oxide assay (NO), and antioxidant enzyme glutathione peroxidase (GSH-PX) levels. 2nd part was preserved in neutral buffered formalin solution (10%) for histopathological examination.</w:t>
      </w:r>
    </w:p>
    <w:p w:rsidR="005D5165" w:rsidRPr="005D5165" w:rsidRDefault="005D5165" w:rsidP="005D5165">
      <w:pPr>
        <w:bidi w:val="0"/>
        <w:spacing w:after="0"/>
        <w:jc w:val="both"/>
        <w:rPr>
          <w:rFonts w:asciiTheme="majorBidi" w:eastAsia="MS Mincho" w:hAnsiTheme="majorBidi" w:cstheme="majorBidi"/>
          <w:sz w:val="24"/>
          <w:szCs w:val="24"/>
          <w:lang w:bidi="ar-EG"/>
        </w:rPr>
      </w:pPr>
    </w:p>
    <w:p w:rsidR="008656F2" w:rsidRDefault="00C81651" w:rsidP="005D5165">
      <w:pPr>
        <w:bidi w:val="0"/>
        <w:spacing w:after="0"/>
        <w:jc w:val="both"/>
        <w:rPr>
          <w:rFonts w:asciiTheme="majorBidi" w:eastAsia="MS Mincho" w:hAnsiTheme="majorBidi" w:cstheme="majorBidi"/>
          <w:i/>
          <w:iCs/>
          <w:sz w:val="24"/>
          <w:szCs w:val="24"/>
          <w:lang w:bidi="ar-EG"/>
        </w:rPr>
      </w:pPr>
      <w:r w:rsidRPr="00232813">
        <w:rPr>
          <w:rFonts w:asciiTheme="majorBidi" w:eastAsia="MS Mincho" w:hAnsiTheme="majorBidi" w:cstheme="majorBidi"/>
          <w:i/>
          <w:iCs/>
          <w:sz w:val="24"/>
          <w:szCs w:val="24"/>
          <w:lang w:bidi="ar-EG"/>
        </w:rPr>
        <w:t xml:space="preserve">2.5. Biochemical </w:t>
      </w:r>
      <w:r w:rsidR="005D5165">
        <w:rPr>
          <w:rFonts w:asciiTheme="majorBidi" w:eastAsia="MS Mincho" w:hAnsiTheme="majorBidi" w:cstheme="majorBidi"/>
          <w:i/>
          <w:iCs/>
          <w:sz w:val="24"/>
          <w:szCs w:val="24"/>
          <w:lang w:bidi="ar-EG"/>
        </w:rPr>
        <w:t>test</w:t>
      </w:r>
      <w:r w:rsidRPr="00232813">
        <w:rPr>
          <w:rFonts w:asciiTheme="majorBidi" w:eastAsia="MS Mincho" w:hAnsiTheme="majorBidi" w:cstheme="majorBidi"/>
          <w:i/>
          <w:iCs/>
          <w:sz w:val="24"/>
          <w:szCs w:val="24"/>
          <w:lang w:bidi="ar-EG"/>
        </w:rPr>
        <w:t>s:</w:t>
      </w:r>
    </w:p>
    <w:p w:rsidR="00C81651" w:rsidRPr="008656F2" w:rsidRDefault="008656F2" w:rsidP="008656F2">
      <w:pPr>
        <w:bidi w:val="0"/>
        <w:spacing w:after="0"/>
        <w:jc w:val="both"/>
        <w:rPr>
          <w:rFonts w:asciiTheme="majorBidi" w:eastAsia="MS Mincho" w:hAnsiTheme="majorBidi" w:cstheme="majorBidi"/>
          <w:i/>
          <w:iCs/>
          <w:sz w:val="24"/>
          <w:szCs w:val="24"/>
          <w:lang w:bidi="ar-EG"/>
        </w:rPr>
      </w:pPr>
      <w:r w:rsidRPr="008656F2">
        <w:rPr>
          <w:rFonts w:asciiTheme="majorBidi" w:eastAsia="MS Mincho" w:hAnsiTheme="majorBidi" w:cstheme="majorBidi"/>
          <w:i/>
          <w:iCs/>
          <w:sz w:val="24"/>
          <w:szCs w:val="24"/>
          <w:lang w:bidi="ar-EG"/>
        </w:rPr>
        <w:t>Reagents:</w:t>
      </w:r>
    </w:p>
    <w:p w:rsidR="008656F2" w:rsidRDefault="008656F2" w:rsidP="008656F2">
      <w:pPr>
        <w:bidi w:val="0"/>
        <w:spacing w:after="0"/>
        <w:jc w:val="both"/>
        <w:rPr>
          <w:rFonts w:asciiTheme="majorBidi" w:eastAsia="MS Mincho" w:hAnsiTheme="majorBidi" w:cstheme="majorBidi"/>
          <w:sz w:val="24"/>
          <w:szCs w:val="24"/>
          <w:lang w:bidi="ar-EG"/>
        </w:rPr>
      </w:pPr>
      <w:r w:rsidRPr="008656F2">
        <w:rPr>
          <w:rFonts w:asciiTheme="majorBidi" w:eastAsia="MS Mincho" w:hAnsiTheme="majorBidi" w:cstheme="majorBidi"/>
          <w:sz w:val="24"/>
          <w:szCs w:val="24"/>
          <w:lang w:bidi="ar-EG"/>
        </w:rPr>
        <w:t>Commercial diagnostic kits were obtained from Biodiagnostic Company for assessment of hepatic lipid peroxidation (MDA), nitric oxide assay (NO), and antioxidant enzyme glutathione peroxidase (GSH-PX) levels through colorimetric methods.</w:t>
      </w:r>
    </w:p>
    <w:p w:rsidR="008656F2" w:rsidRPr="008656F2" w:rsidRDefault="00C81651" w:rsidP="008656F2">
      <w:pPr>
        <w:bidi w:val="0"/>
        <w:spacing w:after="0"/>
        <w:jc w:val="both"/>
        <w:rPr>
          <w:rFonts w:asciiTheme="majorBidi" w:eastAsia="MS Mincho" w:hAnsiTheme="majorBidi" w:cstheme="majorBidi"/>
          <w:sz w:val="24"/>
          <w:szCs w:val="24"/>
          <w:lang w:bidi="ar-EG"/>
        </w:rPr>
      </w:pPr>
      <w:r w:rsidRPr="003832FE">
        <w:rPr>
          <w:rFonts w:asciiTheme="majorBidi" w:eastAsia="MS Mincho" w:hAnsiTheme="majorBidi" w:cstheme="majorBidi"/>
          <w:sz w:val="24"/>
          <w:szCs w:val="24"/>
          <w:lang w:bidi="ar-EG"/>
        </w:rPr>
        <w:t xml:space="preserve"> </w:t>
      </w:r>
      <w:r w:rsidR="008656F2" w:rsidRPr="008656F2">
        <w:rPr>
          <w:rFonts w:asciiTheme="majorBidi" w:eastAsia="MS Mincho" w:hAnsiTheme="majorBidi" w:cstheme="majorBidi"/>
          <w:i/>
          <w:iCs/>
          <w:sz w:val="24"/>
          <w:szCs w:val="24"/>
          <w:lang w:bidi="ar-EG"/>
        </w:rPr>
        <w:t>Preparation of tissues homogenate:</w:t>
      </w:r>
    </w:p>
    <w:p w:rsidR="008656F2" w:rsidRDefault="008656F2" w:rsidP="008656F2">
      <w:pPr>
        <w:bidi w:val="0"/>
        <w:spacing w:after="0"/>
        <w:jc w:val="both"/>
        <w:rPr>
          <w:rFonts w:asciiTheme="majorBidi" w:eastAsia="MS Mincho" w:hAnsiTheme="majorBidi" w:cstheme="majorBidi"/>
          <w:sz w:val="24"/>
          <w:szCs w:val="24"/>
          <w:lang w:bidi="ar-EG"/>
        </w:rPr>
      </w:pPr>
      <w:r w:rsidRPr="008656F2">
        <w:rPr>
          <w:rFonts w:asciiTheme="majorBidi" w:eastAsia="MS Mincho" w:hAnsiTheme="majorBidi" w:cstheme="majorBidi"/>
          <w:sz w:val="24"/>
          <w:szCs w:val="24"/>
          <w:lang w:bidi="ar-EG"/>
        </w:rPr>
        <w:t xml:space="preserve">Prior to dissection liver tissue of each rat was perfuse with a PBS (phosphate buffer saline) solution, pH 7.4 containing 0.16 mg/ml heparin to remove any red blood cells. The tissue was homogenized in 5 – 10 cold buffer (i,e, 100 mM potassium phosphate, pH 7.0, containing 2mM EDTA per gram tissue. Was centrifuged at 4,000 rpm for 15 minutes at 4̊ C. the supernatant was removed for assay. </w:t>
      </w:r>
    </w:p>
    <w:p w:rsidR="008656F2" w:rsidRDefault="008656F2" w:rsidP="008656F2">
      <w:pPr>
        <w:bidi w:val="0"/>
        <w:spacing w:after="0"/>
        <w:jc w:val="both"/>
        <w:rPr>
          <w:rFonts w:asciiTheme="majorBidi" w:eastAsia="MS Mincho" w:hAnsiTheme="majorBidi" w:cstheme="majorBidi"/>
          <w:i/>
          <w:iCs/>
          <w:sz w:val="24"/>
          <w:szCs w:val="24"/>
          <w:lang w:bidi="ar-EG"/>
        </w:rPr>
      </w:pPr>
      <w:r w:rsidRPr="008656F2">
        <w:rPr>
          <w:rFonts w:asciiTheme="majorBidi" w:eastAsia="MS Mincho" w:hAnsiTheme="majorBidi" w:cstheme="majorBidi"/>
          <w:i/>
          <w:iCs/>
          <w:sz w:val="24"/>
          <w:szCs w:val="24"/>
          <w:lang w:bidi="ar-EG"/>
        </w:rPr>
        <w:t>Nitric oxide (NO):</w:t>
      </w:r>
    </w:p>
    <w:p w:rsidR="008656F2" w:rsidRDefault="008656F2" w:rsidP="008656F2">
      <w:pPr>
        <w:bidi w:val="0"/>
        <w:spacing w:after="0"/>
        <w:jc w:val="both"/>
        <w:rPr>
          <w:rFonts w:asciiTheme="majorBidi" w:eastAsia="MS Mincho" w:hAnsiTheme="majorBidi" w:cstheme="majorBidi"/>
          <w:sz w:val="24"/>
          <w:szCs w:val="24"/>
          <w:lang w:bidi="ar-EG"/>
        </w:rPr>
      </w:pPr>
      <w:r w:rsidRPr="008656F2">
        <w:rPr>
          <w:rFonts w:asciiTheme="majorBidi" w:eastAsia="MS Mincho" w:hAnsiTheme="majorBidi" w:cstheme="majorBidi"/>
          <w:sz w:val="24"/>
          <w:szCs w:val="24"/>
          <w:lang w:bidi="ar-EG"/>
        </w:rPr>
        <w:t xml:space="preserve">Nitric oxide (NO) in liver tissue were measured according to </w:t>
      </w:r>
      <w:r w:rsidRPr="008656F2">
        <w:rPr>
          <w:rFonts w:asciiTheme="majorBidi" w:eastAsia="MS Mincho" w:hAnsiTheme="majorBidi" w:cstheme="majorBidi"/>
          <w:i/>
          <w:iCs/>
          <w:sz w:val="24"/>
          <w:szCs w:val="24"/>
          <w:lang w:bidi="ar-EG"/>
        </w:rPr>
        <w:t xml:space="preserve">Montgomry and Dymock (1960) </w:t>
      </w:r>
      <w:r w:rsidRPr="008656F2">
        <w:rPr>
          <w:rFonts w:asciiTheme="majorBidi" w:eastAsia="MS Mincho" w:hAnsiTheme="majorBidi" w:cstheme="majorBidi"/>
          <w:sz w:val="24"/>
          <w:szCs w:val="24"/>
          <w:lang w:bidi="ar-EG"/>
        </w:rPr>
        <w:t>method</w:t>
      </w:r>
      <w:r w:rsidRPr="008656F2">
        <w:rPr>
          <w:rFonts w:asciiTheme="majorBidi" w:eastAsia="MS Mincho" w:hAnsiTheme="majorBidi" w:cstheme="majorBidi"/>
          <w:i/>
          <w:iCs/>
          <w:sz w:val="24"/>
          <w:szCs w:val="24"/>
          <w:lang w:bidi="ar-EG"/>
        </w:rPr>
        <w:t>.</w:t>
      </w:r>
      <w:r w:rsidRPr="008656F2">
        <w:rPr>
          <w:rFonts w:asciiTheme="majorBidi" w:eastAsia="MS Mincho" w:hAnsiTheme="majorBidi" w:cstheme="majorBidi"/>
          <w:sz w:val="24"/>
          <w:szCs w:val="24"/>
          <w:lang w:bidi="ar-EG"/>
        </w:rPr>
        <w:t xml:space="preserve"> </w:t>
      </w:r>
    </w:p>
    <w:p w:rsidR="00E03DD8" w:rsidRDefault="00E03DD8" w:rsidP="008656F2">
      <w:pPr>
        <w:bidi w:val="0"/>
        <w:spacing w:after="0"/>
        <w:jc w:val="both"/>
        <w:rPr>
          <w:rFonts w:asciiTheme="majorBidi" w:eastAsia="MS Mincho" w:hAnsiTheme="majorBidi" w:cstheme="majorBidi"/>
          <w:i/>
          <w:iCs/>
          <w:sz w:val="24"/>
          <w:szCs w:val="24"/>
          <w:lang w:bidi="ar-EG"/>
        </w:rPr>
      </w:pPr>
      <w:r w:rsidRPr="00E03DD8">
        <w:rPr>
          <w:rFonts w:asciiTheme="majorBidi" w:eastAsia="MS Mincho" w:hAnsiTheme="majorBidi" w:cstheme="majorBidi"/>
          <w:i/>
          <w:iCs/>
          <w:sz w:val="24"/>
          <w:szCs w:val="24"/>
          <w:lang w:bidi="ar-EG"/>
        </w:rPr>
        <w:t>Malondialdehyde (MDA)</w:t>
      </w:r>
      <w:r>
        <w:rPr>
          <w:rFonts w:asciiTheme="majorBidi" w:eastAsia="MS Mincho" w:hAnsiTheme="majorBidi" w:cstheme="majorBidi"/>
          <w:i/>
          <w:iCs/>
          <w:sz w:val="24"/>
          <w:szCs w:val="24"/>
          <w:lang w:bidi="ar-EG"/>
        </w:rPr>
        <w:t>:</w:t>
      </w:r>
    </w:p>
    <w:p w:rsidR="00E03DD8" w:rsidRPr="00E03DD8" w:rsidRDefault="00E03DD8" w:rsidP="00E03DD8">
      <w:pPr>
        <w:bidi w:val="0"/>
        <w:spacing w:after="0"/>
        <w:jc w:val="both"/>
        <w:rPr>
          <w:rFonts w:asciiTheme="majorBidi" w:eastAsia="MS Mincho" w:hAnsiTheme="majorBidi" w:cstheme="majorBidi"/>
          <w:sz w:val="24"/>
          <w:szCs w:val="24"/>
          <w:lang w:bidi="ar-EG"/>
        </w:rPr>
      </w:pPr>
      <w:r w:rsidRPr="00E03DD8">
        <w:rPr>
          <w:rFonts w:asciiTheme="majorBidi" w:eastAsia="MS Mincho" w:hAnsiTheme="majorBidi" w:cstheme="majorBidi"/>
          <w:sz w:val="24"/>
          <w:szCs w:val="24"/>
          <w:lang w:bidi="ar-EG"/>
        </w:rPr>
        <w:t xml:space="preserve">Lipid peroxidation levels (LPO) in liver tissue were measured according to Satoh (1978), Ohkawa et al. (1979). </w:t>
      </w:r>
    </w:p>
    <w:p w:rsidR="00E03DD8" w:rsidRDefault="00E03DD8" w:rsidP="00E03DD8">
      <w:pPr>
        <w:bidi w:val="0"/>
        <w:spacing w:after="0"/>
        <w:jc w:val="both"/>
        <w:rPr>
          <w:rFonts w:asciiTheme="majorBidi" w:eastAsia="MS Mincho" w:hAnsiTheme="majorBidi" w:cstheme="majorBidi"/>
          <w:i/>
          <w:iCs/>
          <w:sz w:val="24"/>
          <w:szCs w:val="24"/>
          <w:lang w:bidi="ar-EG"/>
        </w:rPr>
      </w:pPr>
      <w:r w:rsidRPr="00E03DD8">
        <w:rPr>
          <w:rFonts w:asciiTheme="majorBidi" w:eastAsia="MS Mincho" w:hAnsiTheme="majorBidi" w:cstheme="majorBidi"/>
          <w:i/>
          <w:iCs/>
          <w:sz w:val="24"/>
          <w:szCs w:val="24"/>
          <w:lang w:bidi="ar-EG"/>
        </w:rPr>
        <w:t>Glutathione peroxidase (GSH-Px):</w:t>
      </w:r>
    </w:p>
    <w:p w:rsidR="00E03DD8" w:rsidRPr="00E03DD8" w:rsidRDefault="00E03DD8" w:rsidP="00E03DD8">
      <w:pPr>
        <w:bidi w:val="0"/>
        <w:spacing w:after="0"/>
        <w:jc w:val="both"/>
        <w:rPr>
          <w:rFonts w:asciiTheme="majorBidi" w:eastAsia="MS Mincho" w:hAnsiTheme="majorBidi" w:cstheme="majorBidi"/>
          <w:sz w:val="24"/>
          <w:szCs w:val="24"/>
          <w:lang w:bidi="ar-EG"/>
        </w:rPr>
      </w:pPr>
      <w:r w:rsidRPr="00E03DD8">
        <w:rPr>
          <w:rFonts w:asciiTheme="majorBidi" w:eastAsia="MS Mincho" w:hAnsiTheme="majorBidi" w:cstheme="majorBidi"/>
          <w:sz w:val="24"/>
          <w:szCs w:val="24"/>
          <w:lang w:bidi="ar-EG"/>
        </w:rPr>
        <w:t xml:space="preserve">Glutathione peroxidase activity (GSH-Px) in liver tissue was measured according to the Paglia and Valentine’s (1967). </w:t>
      </w:r>
    </w:p>
    <w:p w:rsidR="00C81651" w:rsidRPr="008656F2" w:rsidRDefault="00C81651" w:rsidP="00E03DD8">
      <w:pPr>
        <w:bidi w:val="0"/>
        <w:spacing w:after="0"/>
        <w:jc w:val="both"/>
        <w:rPr>
          <w:rFonts w:asciiTheme="majorBidi" w:eastAsia="MS Mincho" w:hAnsiTheme="majorBidi" w:cstheme="majorBidi"/>
          <w:sz w:val="24"/>
          <w:szCs w:val="24"/>
          <w:rtl/>
          <w:lang w:bidi="ar-EG"/>
        </w:rPr>
      </w:pPr>
      <w:r w:rsidRPr="008656F2">
        <w:rPr>
          <w:rFonts w:asciiTheme="majorBidi" w:eastAsia="MS Mincho" w:hAnsiTheme="majorBidi" w:cstheme="majorBidi"/>
          <w:i/>
          <w:iCs/>
          <w:sz w:val="24"/>
          <w:szCs w:val="24"/>
          <w:lang w:bidi="ar-EG"/>
        </w:rPr>
        <w:t xml:space="preserve">                                                                                                                              </w:t>
      </w:r>
    </w:p>
    <w:p w:rsidR="00C81651" w:rsidRPr="00232813" w:rsidRDefault="00C81651" w:rsidP="00C81651">
      <w:pPr>
        <w:bidi w:val="0"/>
        <w:spacing w:after="0"/>
        <w:jc w:val="both"/>
        <w:rPr>
          <w:rFonts w:asciiTheme="majorBidi" w:eastAsia="MS Mincho" w:hAnsiTheme="majorBidi" w:cstheme="majorBidi"/>
          <w:i/>
          <w:iCs/>
          <w:sz w:val="24"/>
          <w:szCs w:val="24"/>
          <w:lang w:bidi="ar-EG"/>
        </w:rPr>
      </w:pPr>
      <w:r w:rsidRPr="00232813">
        <w:rPr>
          <w:rFonts w:asciiTheme="majorBidi" w:eastAsia="MS Mincho" w:hAnsiTheme="majorBidi" w:cstheme="majorBidi"/>
          <w:i/>
          <w:iCs/>
          <w:sz w:val="24"/>
          <w:szCs w:val="24"/>
          <w:lang w:bidi="ar-EG"/>
        </w:rPr>
        <w:t xml:space="preserve">2.6. Histopathological specimens:  </w:t>
      </w:r>
    </w:p>
    <w:p w:rsidR="000169AE" w:rsidRDefault="000169AE" w:rsidP="000169AE">
      <w:pPr>
        <w:bidi w:val="0"/>
        <w:spacing w:after="0"/>
        <w:jc w:val="both"/>
        <w:rPr>
          <w:rFonts w:asciiTheme="majorBidi" w:eastAsia="MS Mincho" w:hAnsiTheme="majorBidi" w:cstheme="majorBidi"/>
          <w:sz w:val="24"/>
          <w:szCs w:val="24"/>
          <w:lang w:bidi="ar-EG"/>
        </w:rPr>
      </w:pPr>
      <w:r w:rsidRPr="000169AE">
        <w:rPr>
          <w:rFonts w:asciiTheme="majorBidi" w:eastAsia="MS Mincho" w:hAnsiTheme="majorBidi" w:cstheme="majorBidi"/>
          <w:sz w:val="24"/>
          <w:szCs w:val="24"/>
          <w:lang w:bidi="ar-EG"/>
        </w:rPr>
        <w:t xml:space="preserve">Specimens for histopathological studies were obtained from all groups and carried out </w:t>
      </w:r>
      <w:r w:rsidRPr="000169AE">
        <w:rPr>
          <w:rFonts w:asciiTheme="majorBidi" w:eastAsia="MS Mincho" w:hAnsiTheme="majorBidi" w:cstheme="majorBidi"/>
          <w:sz w:val="24"/>
          <w:szCs w:val="24"/>
          <w:lang w:bidi="ar-EG"/>
        </w:rPr>
        <w:lastRenderedPageBreak/>
        <w:t>according to the method of Banchroft et al., (1996).</w:t>
      </w:r>
    </w:p>
    <w:p w:rsidR="000169AE" w:rsidRPr="000169AE" w:rsidRDefault="000169AE" w:rsidP="000169AE">
      <w:pPr>
        <w:bidi w:val="0"/>
        <w:spacing w:after="0"/>
        <w:jc w:val="both"/>
        <w:rPr>
          <w:rFonts w:asciiTheme="majorBidi" w:eastAsia="MS Mincho" w:hAnsiTheme="majorBidi" w:cstheme="majorBidi"/>
          <w:i/>
          <w:iCs/>
          <w:sz w:val="24"/>
          <w:szCs w:val="24"/>
          <w:lang w:bidi="ar-EG"/>
        </w:rPr>
      </w:pPr>
      <w:r w:rsidRPr="000169AE">
        <w:rPr>
          <w:rFonts w:asciiTheme="majorBidi" w:eastAsia="MS Mincho" w:hAnsiTheme="majorBidi" w:cstheme="majorBidi"/>
          <w:i/>
          <w:iCs/>
          <w:sz w:val="24"/>
          <w:szCs w:val="24"/>
          <w:lang w:bidi="ar-EG"/>
        </w:rPr>
        <w:t>2.</w:t>
      </w:r>
      <w:r>
        <w:rPr>
          <w:rFonts w:asciiTheme="majorBidi" w:eastAsia="MS Mincho" w:hAnsiTheme="majorBidi" w:cstheme="majorBidi"/>
          <w:i/>
          <w:iCs/>
          <w:sz w:val="24"/>
          <w:szCs w:val="24"/>
          <w:lang w:bidi="ar-EG"/>
        </w:rPr>
        <w:t>7</w:t>
      </w:r>
      <w:r w:rsidRPr="000169AE">
        <w:rPr>
          <w:rFonts w:asciiTheme="majorBidi" w:eastAsia="MS Mincho" w:hAnsiTheme="majorBidi" w:cstheme="majorBidi"/>
          <w:i/>
          <w:iCs/>
          <w:sz w:val="24"/>
          <w:szCs w:val="24"/>
          <w:lang w:bidi="ar-EG"/>
        </w:rPr>
        <w:t>. Statistical analysis:</w:t>
      </w:r>
    </w:p>
    <w:p w:rsidR="000169AE" w:rsidRPr="000169AE" w:rsidRDefault="000169AE" w:rsidP="000169AE">
      <w:pPr>
        <w:bidi w:val="0"/>
        <w:spacing w:after="0"/>
        <w:jc w:val="both"/>
        <w:rPr>
          <w:rFonts w:asciiTheme="majorBidi" w:eastAsia="MS Mincho" w:hAnsiTheme="majorBidi" w:cstheme="majorBidi"/>
          <w:sz w:val="24"/>
          <w:szCs w:val="24"/>
          <w:lang w:bidi="ar-EG"/>
        </w:rPr>
      </w:pPr>
      <w:r w:rsidRPr="000169AE">
        <w:rPr>
          <w:rFonts w:asciiTheme="majorBidi" w:eastAsia="MS Mincho" w:hAnsiTheme="majorBidi" w:cstheme="majorBidi"/>
          <w:sz w:val="24"/>
          <w:szCs w:val="24"/>
          <w:lang w:bidi="ar-EG"/>
        </w:rPr>
        <w:t>Data were analyzed using SPSS 11.0 for windows. The significance was calculated using one-way analysis of variance (ANOVA) and followed by Tukey multiple comparison procedure to calculate the significance. P&lt; 0.05 value was taken as statistically significant.</w:t>
      </w:r>
    </w:p>
    <w:p w:rsidR="00C81651" w:rsidRPr="003832FE" w:rsidRDefault="00C81651" w:rsidP="00C81651">
      <w:pPr>
        <w:bidi w:val="0"/>
        <w:spacing w:after="0"/>
        <w:jc w:val="both"/>
        <w:rPr>
          <w:rFonts w:asciiTheme="majorBidi" w:eastAsia="MS Mincho" w:hAnsiTheme="majorBidi" w:cstheme="majorBidi"/>
          <w:sz w:val="24"/>
          <w:szCs w:val="24"/>
          <w:lang w:bidi="ar-EG"/>
        </w:rPr>
      </w:pPr>
      <w:r w:rsidRPr="003832FE">
        <w:rPr>
          <w:rFonts w:asciiTheme="majorBidi" w:eastAsia="MS Mincho" w:hAnsiTheme="majorBidi" w:cstheme="majorBidi"/>
          <w:sz w:val="24"/>
          <w:szCs w:val="24"/>
          <w:lang w:bidi="ar-EG"/>
        </w:rPr>
        <w:t xml:space="preserve">              </w:t>
      </w:r>
    </w:p>
    <w:p w:rsidR="00C81651" w:rsidRPr="00437DD7" w:rsidRDefault="00C81651" w:rsidP="00C81651">
      <w:pPr>
        <w:bidi w:val="0"/>
        <w:spacing w:after="0"/>
        <w:jc w:val="both"/>
        <w:rPr>
          <w:rFonts w:asciiTheme="majorBidi" w:eastAsia="MS Mincho" w:hAnsiTheme="majorBidi" w:cstheme="majorBidi"/>
          <w:sz w:val="24"/>
          <w:szCs w:val="24"/>
          <w:lang w:bidi="ar-EG"/>
        </w:rPr>
      </w:pPr>
      <w:r w:rsidRPr="00437DD7">
        <w:rPr>
          <w:rFonts w:asciiTheme="majorBidi" w:hAnsiTheme="majorBidi" w:cstheme="majorBidi"/>
          <w:b/>
          <w:bCs/>
        </w:rPr>
        <w:t>3.</w:t>
      </w:r>
      <w:r w:rsidRPr="00437DD7">
        <w:rPr>
          <w:rFonts w:asciiTheme="majorBidi" w:hAnsiTheme="majorBidi" w:cstheme="majorBidi"/>
          <w:b/>
          <w:bCs/>
          <w:i/>
          <w:iCs/>
        </w:rPr>
        <w:t xml:space="preserve"> </w:t>
      </w:r>
      <w:r w:rsidRPr="00437DD7">
        <w:rPr>
          <w:rFonts w:asciiTheme="majorBidi" w:hAnsiTheme="majorBidi" w:cstheme="majorBidi"/>
          <w:b/>
          <w:bCs/>
          <w:sz w:val="24"/>
          <w:szCs w:val="24"/>
        </w:rPr>
        <w:t>RESULTS</w:t>
      </w:r>
    </w:p>
    <w:p w:rsidR="001408ED" w:rsidRPr="001408ED" w:rsidRDefault="001408ED" w:rsidP="001408ED">
      <w:pPr>
        <w:tabs>
          <w:tab w:val="left" w:pos="2490"/>
        </w:tabs>
        <w:bidi w:val="0"/>
        <w:spacing w:before="120" w:after="0"/>
        <w:jc w:val="both"/>
        <w:rPr>
          <w:rFonts w:asciiTheme="majorBidi" w:hAnsiTheme="majorBidi" w:cstheme="majorBidi"/>
          <w:sz w:val="24"/>
          <w:szCs w:val="24"/>
          <w:lang w:bidi="ar-EG"/>
        </w:rPr>
      </w:pPr>
      <w:r w:rsidRPr="001408ED">
        <w:rPr>
          <w:rFonts w:asciiTheme="majorBidi" w:hAnsiTheme="majorBidi" w:cstheme="majorBidi"/>
          <w:sz w:val="24"/>
          <w:szCs w:val="24"/>
          <w:lang w:bidi="ar-EG"/>
        </w:rPr>
        <w:t>Rats treated with LF (group 2) showed significant decrease in MDA and NO, significant increase in GSH-PX, in comparison to control group (group 1) at the three collections (5</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6</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and 7</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xml:space="preserve"> week).</w:t>
      </w:r>
    </w:p>
    <w:p w:rsidR="001408ED" w:rsidRPr="001408ED" w:rsidRDefault="001408ED" w:rsidP="001408ED">
      <w:pPr>
        <w:tabs>
          <w:tab w:val="left" w:pos="2490"/>
        </w:tabs>
        <w:bidi w:val="0"/>
        <w:spacing w:before="120" w:after="0"/>
        <w:jc w:val="both"/>
        <w:rPr>
          <w:rFonts w:asciiTheme="majorBidi" w:hAnsiTheme="majorBidi" w:cstheme="majorBidi"/>
          <w:sz w:val="24"/>
          <w:szCs w:val="24"/>
          <w:lang w:bidi="ar-EG"/>
        </w:rPr>
      </w:pPr>
      <w:r w:rsidRPr="001408ED">
        <w:rPr>
          <w:rFonts w:asciiTheme="majorBidi" w:hAnsiTheme="majorBidi" w:cstheme="majorBidi"/>
          <w:sz w:val="24"/>
          <w:szCs w:val="24"/>
          <w:lang w:bidi="ar-EG"/>
        </w:rPr>
        <w:t>Rats intoxicated with DZN (group 3) showed significant increase in NO and MDA, and significant decrease in GSH-PX, in comparison to control group (group 1) at the three collections (5</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6</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and 7</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xml:space="preserve"> week).</w:t>
      </w:r>
    </w:p>
    <w:p w:rsidR="001408ED" w:rsidRPr="001408ED" w:rsidRDefault="001408ED" w:rsidP="001408ED">
      <w:pPr>
        <w:tabs>
          <w:tab w:val="left" w:pos="2490"/>
        </w:tabs>
        <w:bidi w:val="0"/>
        <w:spacing w:before="120" w:after="0"/>
        <w:jc w:val="both"/>
        <w:rPr>
          <w:rFonts w:asciiTheme="majorBidi" w:hAnsiTheme="majorBidi" w:cstheme="majorBidi"/>
          <w:sz w:val="24"/>
          <w:szCs w:val="24"/>
          <w:lang w:bidi="ar-EG"/>
        </w:rPr>
      </w:pPr>
      <w:r w:rsidRPr="001408ED">
        <w:rPr>
          <w:rFonts w:asciiTheme="majorBidi" w:hAnsiTheme="majorBidi" w:cstheme="majorBidi"/>
          <w:sz w:val="24"/>
          <w:szCs w:val="24"/>
          <w:lang w:bidi="ar-EG"/>
        </w:rPr>
        <w:t>Rats treated with LF after intoxication with DZN (group 4) no significant change in MDA and NO, significant increase in GSH-PX At the second collection (6</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xml:space="preserve"> week), and no significant change in GSH-PX, significant decrease in MDA and NO at the third collection (7</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xml:space="preserve"> week) in comparison to DZN group (group 3).</w:t>
      </w:r>
    </w:p>
    <w:p w:rsidR="001408ED" w:rsidRPr="001408ED" w:rsidRDefault="001408ED" w:rsidP="001408ED">
      <w:pPr>
        <w:tabs>
          <w:tab w:val="left" w:pos="2490"/>
        </w:tabs>
        <w:bidi w:val="0"/>
        <w:spacing w:before="120" w:after="0"/>
        <w:jc w:val="both"/>
        <w:rPr>
          <w:rFonts w:asciiTheme="majorBidi" w:hAnsiTheme="majorBidi" w:cstheme="majorBidi"/>
          <w:sz w:val="24"/>
          <w:szCs w:val="24"/>
          <w:lang w:bidi="ar-EG"/>
        </w:rPr>
      </w:pPr>
      <w:r w:rsidRPr="001408ED">
        <w:rPr>
          <w:rFonts w:asciiTheme="majorBidi" w:hAnsiTheme="majorBidi" w:cstheme="majorBidi"/>
          <w:sz w:val="24"/>
          <w:szCs w:val="24"/>
          <w:lang w:bidi="ar-EG"/>
        </w:rPr>
        <w:t>Rats treated with LF as prevention to toxicity of DZN (group 5) showed significant decrease in MDA and NO, significant increase in GSH-PX, in comparison to DZN group (group 3) at the three collections (5</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6</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and 7</w:t>
      </w:r>
      <w:r w:rsidRPr="001408ED">
        <w:rPr>
          <w:rFonts w:asciiTheme="majorBidi" w:hAnsiTheme="majorBidi" w:cstheme="majorBidi"/>
          <w:sz w:val="24"/>
          <w:szCs w:val="24"/>
          <w:vertAlign w:val="superscript"/>
          <w:lang w:bidi="ar-EG"/>
        </w:rPr>
        <w:t>th</w:t>
      </w:r>
      <w:r w:rsidRPr="001408ED">
        <w:rPr>
          <w:rFonts w:asciiTheme="majorBidi" w:hAnsiTheme="majorBidi" w:cstheme="majorBidi"/>
          <w:sz w:val="24"/>
          <w:szCs w:val="24"/>
          <w:lang w:bidi="ar-EG"/>
        </w:rPr>
        <w:t xml:space="preserve"> week)</w:t>
      </w:r>
      <w:r>
        <w:rPr>
          <w:rFonts w:asciiTheme="majorBidi" w:hAnsiTheme="majorBidi" w:cstheme="majorBidi"/>
          <w:sz w:val="24"/>
          <w:szCs w:val="24"/>
          <w:lang w:bidi="ar-EG"/>
        </w:rPr>
        <w:t>.</w:t>
      </w:r>
    </w:p>
    <w:p w:rsidR="001408ED" w:rsidRPr="00D73078" w:rsidRDefault="001408ED" w:rsidP="001408ED">
      <w:pPr>
        <w:tabs>
          <w:tab w:val="left" w:pos="2490"/>
        </w:tabs>
        <w:bidi w:val="0"/>
        <w:spacing w:before="120" w:after="0"/>
        <w:jc w:val="both"/>
        <w:rPr>
          <w:rFonts w:asciiTheme="majorBidi" w:hAnsiTheme="majorBidi" w:cstheme="majorBidi"/>
          <w:b/>
          <w:bCs/>
          <w:i/>
          <w:iCs/>
          <w:sz w:val="24"/>
          <w:szCs w:val="24"/>
          <w:lang w:bidi="ar-EG"/>
        </w:rPr>
      </w:pPr>
      <w:r w:rsidRPr="00D73078">
        <w:rPr>
          <w:rFonts w:asciiTheme="majorBidi" w:hAnsiTheme="majorBidi" w:cstheme="majorBidi"/>
          <w:b/>
          <w:bCs/>
          <w:i/>
          <w:iCs/>
          <w:sz w:val="24"/>
          <w:szCs w:val="24"/>
          <w:lang w:bidi="ar-EG"/>
        </w:rPr>
        <w:t>Histological findings:</w:t>
      </w:r>
    </w:p>
    <w:p w:rsidR="001408ED" w:rsidRPr="001408ED" w:rsidRDefault="001408ED" w:rsidP="00AE2532">
      <w:pPr>
        <w:tabs>
          <w:tab w:val="left" w:pos="2490"/>
        </w:tabs>
        <w:bidi w:val="0"/>
        <w:spacing w:before="120" w:after="0"/>
        <w:jc w:val="both"/>
        <w:rPr>
          <w:rFonts w:asciiTheme="majorBidi" w:hAnsiTheme="majorBidi" w:cstheme="majorBidi"/>
          <w:sz w:val="24"/>
          <w:szCs w:val="24"/>
          <w:lang w:bidi="ar-EG"/>
        </w:rPr>
      </w:pPr>
      <w:r w:rsidRPr="001408ED">
        <w:rPr>
          <w:rFonts w:asciiTheme="majorBidi" w:hAnsiTheme="majorBidi" w:cstheme="majorBidi"/>
          <w:sz w:val="24"/>
          <w:szCs w:val="24"/>
          <w:lang w:bidi="ar-EG"/>
        </w:rPr>
        <w:t>Liver sections from control rats figure (1), showed a normal lobular architecture and normal hepatic cells with a well preserved cytoplasm and well defined nucleus and nucleoli. Liver sections from LF treated rats figure (</w:t>
      </w:r>
      <w:r w:rsidR="00AE2532">
        <w:rPr>
          <w:rFonts w:asciiTheme="majorBidi" w:hAnsiTheme="majorBidi" w:cstheme="majorBidi"/>
          <w:sz w:val="24"/>
          <w:szCs w:val="24"/>
          <w:lang w:bidi="ar-EG"/>
        </w:rPr>
        <w:t>2</w:t>
      </w:r>
      <w:r w:rsidRPr="001408ED">
        <w:rPr>
          <w:rFonts w:asciiTheme="majorBidi" w:hAnsiTheme="majorBidi" w:cstheme="majorBidi"/>
          <w:sz w:val="24"/>
          <w:szCs w:val="24"/>
          <w:lang w:bidi="ar-EG"/>
        </w:rPr>
        <w:t xml:space="preserve">) showing mild degree of hyderopic </w:t>
      </w:r>
      <w:r w:rsidRPr="001408ED">
        <w:rPr>
          <w:rFonts w:asciiTheme="majorBidi" w:hAnsiTheme="majorBidi" w:cstheme="majorBidi"/>
          <w:sz w:val="24"/>
          <w:szCs w:val="24"/>
          <w:lang w:bidi="ar-EG"/>
        </w:rPr>
        <w:lastRenderedPageBreak/>
        <w:t>degeneration. While liver sections from DZN inducted rats Figure (</w:t>
      </w:r>
      <w:r w:rsidR="00AE2532">
        <w:rPr>
          <w:rFonts w:asciiTheme="majorBidi" w:hAnsiTheme="majorBidi" w:cstheme="majorBidi"/>
          <w:sz w:val="24"/>
          <w:szCs w:val="24"/>
          <w:lang w:bidi="ar-EG"/>
        </w:rPr>
        <w:t>3</w:t>
      </w:r>
      <w:r w:rsidRPr="001408ED">
        <w:rPr>
          <w:rFonts w:asciiTheme="majorBidi" w:hAnsiTheme="majorBidi" w:cstheme="majorBidi"/>
          <w:sz w:val="24"/>
          <w:szCs w:val="24"/>
          <w:lang w:bidi="ar-EG"/>
        </w:rPr>
        <w:t xml:space="preserve"> and </w:t>
      </w:r>
      <w:r w:rsidR="00AE2532">
        <w:rPr>
          <w:rFonts w:asciiTheme="majorBidi" w:hAnsiTheme="majorBidi" w:cstheme="majorBidi"/>
          <w:sz w:val="24"/>
          <w:szCs w:val="24"/>
          <w:lang w:bidi="ar-EG"/>
        </w:rPr>
        <w:t>4</w:t>
      </w:r>
      <w:r w:rsidRPr="001408ED">
        <w:rPr>
          <w:rFonts w:asciiTheme="majorBidi" w:hAnsiTheme="majorBidi" w:cstheme="majorBidi"/>
          <w:sz w:val="24"/>
          <w:szCs w:val="24"/>
          <w:lang w:bidi="ar-EG"/>
        </w:rPr>
        <w:t xml:space="preserve">) showed mild fibrosis with </w:t>
      </w:r>
      <w:r w:rsidR="008D229E" w:rsidRPr="001408ED">
        <w:rPr>
          <w:rFonts w:asciiTheme="majorBidi" w:hAnsiTheme="majorBidi" w:cstheme="majorBidi"/>
          <w:sz w:val="24"/>
          <w:szCs w:val="24"/>
          <w:lang w:bidi="ar-EG"/>
        </w:rPr>
        <w:t>vacuolar</w:t>
      </w:r>
      <w:r w:rsidRPr="001408ED">
        <w:rPr>
          <w:rFonts w:asciiTheme="majorBidi" w:hAnsiTheme="majorBidi" w:cstheme="majorBidi"/>
          <w:sz w:val="24"/>
          <w:szCs w:val="24"/>
          <w:lang w:bidi="ar-EG"/>
        </w:rPr>
        <w:t xml:space="preserve"> degeneration of hepatocyte, preductal </w:t>
      </w:r>
      <w:r w:rsidR="008D229E" w:rsidRPr="001408ED">
        <w:rPr>
          <w:rFonts w:asciiTheme="majorBidi" w:hAnsiTheme="majorBidi" w:cstheme="majorBidi"/>
          <w:sz w:val="24"/>
          <w:szCs w:val="24"/>
          <w:lang w:bidi="ar-EG"/>
        </w:rPr>
        <w:t>mononuclear</w:t>
      </w:r>
      <w:r w:rsidRPr="001408ED">
        <w:rPr>
          <w:rFonts w:asciiTheme="majorBidi" w:hAnsiTheme="majorBidi" w:cstheme="majorBidi"/>
          <w:sz w:val="24"/>
          <w:szCs w:val="24"/>
          <w:lang w:bidi="ar-EG"/>
        </w:rPr>
        <w:t xml:space="preserve"> leucocytic cellular infiltrations, and disarrangement of normal hepatic cells with congestion of portal blood vessels, Liver sections from rats treated by LF after induction with DZN fig (</w:t>
      </w:r>
      <w:r w:rsidR="00AE2532">
        <w:rPr>
          <w:rFonts w:asciiTheme="majorBidi" w:hAnsiTheme="majorBidi" w:cstheme="majorBidi"/>
          <w:sz w:val="24"/>
          <w:szCs w:val="24"/>
          <w:lang w:bidi="ar-EG"/>
        </w:rPr>
        <w:t>5</w:t>
      </w:r>
      <w:r w:rsidRPr="001408ED">
        <w:rPr>
          <w:rFonts w:asciiTheme="majorBidi" w:hAnsiTheme="majorBidi" w:cstheme="majorBidi"/>
          <w:sz w:val="24"/>
          <w:szCs w:val="24"/>
          <w:lang w:bidi="ar-EG"/>
        </w:rPr>
        <w:t xml:space="preserve">) </w:t>
      </w:r>
      <w:r w:rsidRPr="001408ED">
        <w:rPr>
          <w:rFonts w:asciiTheme="majorBidi" w:hAnsiTheme="majorBidi" w:cstheme="majorBidi"/>
          <w:sz w:val="24"/>
          <w:szCs w:val="24"/>
          <w:lang w:bidi="ar-EG"/>
        </w:rPr>
        <w:lastRenderedPageBreak/>
        <w:t>showed only normal lobular architecture and normal hepatic cells. Liver sections from rats protected by LF against DZN Fig (</w:t>
      </w:r>
      <w:r w:rsidR="00AE2532">
        <w:rPr>
          <w:rFonts w:asciiTheme="majorBidi" w:hAnsiTheme="majorBidi" w:cstheme="majorBidi"/>
          <w:sz w:val="24"/>
          <w:szCs w:val="24"/>
          <w:lang w:bidi="ar-EG"/>
        </w:rPr>
        <w:t>6</w:t>
      </w:r>
      <w:r w:rsidRPr="001408ED">
        <w:rPr>
          <w:rFonts w:asciiTheme="majorBidi" w:hAnsiTheme="majorBidi" w:cstheme="majorBidi"/>
          <w:sz w:val="24"/>
          <w:szCs w:val="24"/>
          <w:lang w:bidi="ar-EG"/>
        </w:rPr>
        <w:t xml:space="preserve">) affect showed Von kupffer cells proliferation with mild </w:t>
      </w:r>
      <w:r w:rsidR="008D229E" w:rsidRPr="001408ED">
        <w:rPr>
          <w:rFonts w:asciiTheme="majorBidi" w:hAnsiTheme="majorBidi" w:cstheme="majorBidi"/>
          <w:sz w:val="24"/>
          <w:szCs w:val="24"/>
          <w:lang w:bidi="ar-EG"/>
        </w:rPr>
        <w:t>dilatation</w:t>
      </w:r>
      <w:r w:rsidRPr="001408ED">
        <w:rPr>
          <w:rFonts w:asciiTheme="majorBidi" w:hAnsiTheme="majorBidi" w:cstheme="majorBidi"/>
          <w:sz w:val="24"/>
          <w:szCs w:val="24"/>
          <w:lang w:bidi="ar-EG"/>
        </w:rPr>
        <w:t xml:space="preserve"> of central vein.</w:t>
      </w:r>
    </w:p>
    <w:p w:rsidR="00C81651" w:rsidRDefault="00C81651" w:rsidP="00C81651">
      <w:pPr>
        <w:tabs>
          <w:tab w:val="left" w:pos="2490"/>
        </w:tabs>
        <w:bidi w:val="0"/>
        <w:spacing w:before="120" w:after="0"/>
        <w:jc w:val="both"/>
        <w:rPr>
          <w:rFonts w:asciiTheme="majorBidi" w:hAnsiTheme="majorBidi" w:cstheme="majorBidi"/>
          <w:sz w:val="24"/>
          <w:szCs w:val="24"/>
          <w:lang w:bidi="ar-EG"/>
        </w:rPr>
      </w:pPr>
    </w:p>
    <w:p w:rsidR="00C81651" w:rsidRDefault="00C81651" w:rsidP="00C81651">
      <w:pPr>
        <w:tabs>
          <w:tab w:val="left" w:pos="2490"/>
        </w:tabs>
        <w:bidi w:val="0"/>
        <w:spacing w:before="120" w:after="0"/>
        <w:jc w:val="both"/>
        <w:rPr>
          <w:rFonts w:asciiTheme="majorBidi" w:hAnsiTheme="majorBidi" w:cstheme="majorBidi"/>
          <w:sz w:val="24"/>
          <w:szCs w:val="24"/>
          <w:lang w:val="en-GB" w:bidi="ar-EG"/>
        </w:rPr>
        <w:sectPr w:rsidR="00C81651" w:rsidSect="0093533A">
          <w:type w:val="continuous"/>
          <w:pgSz w:w="11906" w:h="16838" w:code="9"/>
          <w:pgMar w:top="1134" w:right="1134" w:bottom="1134" w:left="1134" w:header="709" w:footer="709" w:gutter="0"/>
          <w:cols w:num="2" w:space="708"/>
          <w:rtlGutter/>
          <w:docGrid w:linePitch="360"/>
        </w:sectPr>
      </w:pPr>
    </w:p>
    <w:p w:rsidR="001408ED" w:rsidRDefault="001408ED" w:rsidP="00C81651">
      <w:pPr>
        <w:tabs>
          <w:tab w:val="left" w:pos="2490"/>
        </w:tabs>
        <w:bidi w:val="0"/>
        <w:spacing w:before="120" w:after="0"/>
        <w:jc w:val="both"/>
        <w:rPr>
          <w:rFonts w:asciiTheme="majorBidi" w:hAnsiTheme="majorBidi" w:cstheme="majorBidi"/>
          <w:sz w:val="24"/>
          <w:szCs w:val="24"/>
          <w:lang w:val="en-GB" w:bidi="ar-EG"/>
        </w:rPr>
      </w:pPr>
    </w:p>
    <w:p w:rsidR="00C81651" w:rsidRPr="0093533A" w:rsidRDefault="00C81651" w:rsidP="00DA3FBD">
      <w:pPr>
        <w:tabs>
          <w:tab w:val="left" w:pos="2490"/>
        </w:tabs>
        <w:bidi w:val="0"/>
        <w:spacing w:before="120" w:after="0"/>
        <w:jc w:val="center"/>
        <w:rPr>
          <w:rFonts w:asciiTheme="majorBidi" w:hAnsiTheme="majorBidi" w:cstheme="majorBidi"/>
          <w:sz w:val="24"/>
          <w:szCs w:val="24"/>
          <w:lang w:val="en-GB" w:bidi="ar-EG"/>
        </w:rPr>
      </w:pPr>
      <w:r w:rsidRPr="0093533A">
        <w:rPr>
          <w:rFonts w:asciiTheme="majorBidi" w:hAnsiTheme="majorBidi" w:cstheme="majorBidi"/>
          <w:sz w:val="24"/>
          <w:szCs w:val="24"/>
          <w:lang w:val="en-GB" w:bidi="ar-EG"/>
        </w:rPr>
        <w:t xml:space="preserve">Table 1: </w:t>
      </w:r>
      <w:r w:rsidR="00DA3FBD">
        <w:rPr>
          <w:rFonts w:asciiTheme="majorBidi" w:hAnsiTheme="majorBidi" w:cstheme="majorBidi"/>
          <w:sz w:val="24"/>
          <w:szCs w:val="24"/>
          <w:lang w:val="en-GB" w:bidi="ar-EG"/>
        </w:rPr>
        <w:t>The design of the experiment</w:t>
      </w:r>
      <w:r w:rsidRPr="0093533A">
        <w:rPr>
          <w:rFonts w:asciiTheme="majorBidi" w:hAnsiTheme="majorBidi" w:cstheme="majorBidi"/>
          <w:sz w:val="24"/>
          <w:szCs w:val="24"/>
          <w:lang w:val="en-GB" w:bidi="ar-EG"/>
        </w:rPr>
        <w:t>.</w:t>
      </w:r>
    </w:p>
    <w:tbl>
      <w:tblPr>
        <w:tblStyle w:val="TableGrid1"/>
        <w:tblpPr w:leftFromText="180" w:rightFromText="180" w:vertAnchor="text" w:horzAnchor="margin" w:tblpXSpec="center" w:tblpY="441"/>
        <w:tblW w:w="8062" w:type="dxa"/>
        <w:tblLook w:val="04A0" w:firstRow="1" w:lastRow="0" w:firstColumn="1" w:lastColumn="0" w:noHBand="0" w:noVBand="1"/>
      </w:tblPr>
      <w:tblGrid>
        <w:gridCol w:w="1254"/>
        <w:gridCol w:w="861"/>
        <w:gridCol w:w="2314"/>
        <w:gridCol w:w="1468"/>
        <w:gridCol w:w="2165"/>
      </w:tblGrid>
      <w:tr w:rsidR="00DA3FBD" w:rsidRPr="00DA3FBD" w:rsidTr="00DA3FBD">
        <w:trPr>
          <w:cantSplit/>
          <w:trHeight w:val="1167"/>
        </w:trPr>
        <w:tc>
          <w:tcPr>
            <w:tcW w:w="0" w:type="auto"/>
          </w:tcPr>
          <w:p w:rsidR="00DA3FBD" w:rsidRPr="00DA3FBD" w:rsidRDefault="00DA3FBD" w:rsidP="00DA3FBD">
            <w:pPr>
              <w:bidi w:val="0"/>
              <w:spacing w:before="240" w:line="276" w:lineRule="auto"/>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Groups</w:t>
            </w:r>
          </w:p>
        </w:tc>
        <w:tc>
          <w:tcPr>
            <w:tcW w:w="862" w:type="dxa"/>
            <w:vAlign w:val="center"/>
          </w:tcPr>
          <w:p w:rsidR="00DA3FBD" w:rsidRPr="00DA3FBD" w:rsidRDefault="00DA3FBD" w:rsidP="00DA3FBD">
            <w:pPr>
              <w:bidi w:val="0"/>
              <w:spacing w:before="240" w:line="276" w:lineRule="auto"/>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No of animal /group</w:t>
            </w:r>
          </w:p>
        </w:tc>
        <w:tc>
          <w:tcPr>
            <w:tcW w:w="2351" w:type="dxa"/>
          </w:tcPr>
          <w:p w:rsidR="00DA3FBD" w:rsidRPr="00DA3FBD" w:rsidRDefault="00DA3FBD" w:rsidP="00DA3FBD">
            <w:pPr>
              <w:bidi w:val="0"/>
              <w:spacing w:before="240" w:line="276" w:lineRule="auto"/>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Treatments</w:t>
            </w:r>
          </w:p>
        </w:tc>
        <w:tc>
          <w:tcPr>
            <w:tcW w:w="1483" w:type="dxa"/>
          </w:tcPr>
          <w:p w:rsidR="00DA3FBD" w:rsidRPr="00DA3FBD" w:rsidRDefault="00DA3FBD" w:rsidP="00DA3FBD">
            <w:pPr>
              <w:bidi w:val="0"/>
              <w:spacing w:before="240" w:line="276" w:lineRule="auto"/>
              <w:rPr>
                <w:rFonts w:ascii="Times New Roman" w:eastAsia="MS Mincho" w:hAnsi="Times New Roman" w:cs="Times New Roman"/>
                <w:b/>
                <w:bCs/>
                <w:color w:val="0F243E"/>
                <w:sz w:val="21"/>
                <w:szCs w:val="21"/>
              </w:rPr>
            </w:pPr>
            <w:r w:rsidRPr="00DA3FBD">
              <w:rPr>
                <w:rFonts w:ascii="Times New Roman" w:eastAsia="MS Mincho" w:hAnsi="Times New Roman" w:cs="Times New Roman"/>
                <w:b/>
                <w:bCs/>
                <w:color w:val="0F243E"/>
                <w:sz w:val="21"/>
                <w:szCs w:val="21"/>
              </w:rPr>
              <w:t>Type and time</w:t>
            </w:r>
          </w:p>
          <w:p w:rsidR="00DA3FBD" w:rsidRPr="00DA3FBD" w:rsidRDefault="00DA3FBD" w:rsidP="00DA3FBD">
            <w:pPr>
              <w:bidi w:val="0"/>
              <w:spacing w:before="240" w:line="276" w:lineRule="auto"/>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of sampling</w:t>
            </w:r>
          </w:p>
        </w:tc>
        <w:tc>
          <w:tcPr>
            <w:tcW w:w="2166" w:type="dxa"/>
          </w:tcPr>
          <w:p w:rsidR="00DA3FBD" w:rsidRPr="00DA3FBD" w:rsidRDefault="00DA3FBD" w:rsidP="00DA3FBD">
            <w:pPr>
              <w:bidi w:val="0"/>
              <w:spacing w:before="240" w:line="276" w:lineRule="auto"/>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Parameters</w:t>
            </w:r>
          </w:p>
        </w:tc>
      </w:tr>
      <w:tr w:rsidR="00DA3FBD" w:rsidRPr="00DA3FBD" w:rsidTr="00DA3FBD">
        <w:trPr>
          <w:trHeight w:val="462"/>
        </w:trPr>
        <w:tc>
          <w:tcPr>
            <w:tcW w:w="0" w:type="auto"/>
          </w:tcPr>
          <w:p w:rsidR="00DA3FBD" w:rsidRPr="00DA3FBD" w:rsidRDefault="00DA3FBD" w:rsidP="00DA3FBD">
            <w:pPr>
              <w:bidi w:val="0"/>
              <w:spacing w:before="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Control</w:t>
            </w:r>
          </w:p>
        </w:tc>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15</w:t>
            </w:r>
          </w:p>
        </w:tc>
        <w:tc>
          <w:tcPr>
            <w:tcW w:w="2351" w:type="dxa"/>
          </w:tcPr>
          <w:p w:rsidR="00DA3FBD" w:rsidRPr="00DA3FBD" w:rsidRDefault="00DA3FBD" w:rsidP="00DA3FBD">
            <w:pPr>
              <w:bidi w:val="0"/>
              <w:spacing w:line="276"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Normal saline for 7 weeks</w:t>
            </w:r>
          </w:p>
        </w:tc>
        <w:tc>
          <w:tcPr>
            <w:tcW w:w="1483" w:type="dxa"/>
            <w:vMerge w:val="restart"/>
            <w:textDirection w:val="btLr"/>
            <w:vAlign w:val="center"/>
          </w:tcPr>
          <w:p w:rsidR="00DA3FBD" w:rsidRPr="00DA3FBD" w:rsidRDefault="00DA3FBD" w:rsidP="00DA3FBD">
            <w:pPr>
              <w:bidi w:val="0"/>
              <w:spacing w:line="276" w:lineRule="auto"/>
              <w:ind w:left="720" w:right="115" w:hanging="605"/>
              <w:jc w:val="center"/>
              <w:rPr>
                <w:rFonts w:ascii="Times New Roman" w:eastAsia="MS Mincho" w:hAnsi="Times New Roman" w:cs="Times New Roman"/>
                <w:color w:val="0F243E"/>
                <w:sz w:val="21"/>
                <w:szCs w:val="21"/>
              </w:rPr>
            </w:pPr>
            <w:r w:rsidRPr="00DA3FBD">
              <w:rPr>
                <w:rFonts w:ascii="Times New Roman" w:eastAsia="MS Mincho" w:hAnsi="Times New Roman" w:cs="Times New Roman"/>
                <w:color w:val="0F243E"/>
                <w:sz w:val="21"/>
                <w:szCs w:val="21"/>
              </w:rPr>
              <w:t>Tissues samples of liver at the 5</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 6</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 and 7</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w:t>
            </w:r>
          </w:p>
        </w:tc>
        <w:tc>
          <w:tcPr>
            <w:tcW w:w="2166" w:type="dxa"/>
            <w:vMerge w:val="restart"/>
          </w:tcPr>
          <w:p w:rsidR="00DA3FBD" w:rsidRPr="00DA3FBD" w:rsidRDefault="00DA3FBD" w:rsidP="00DA3FBD">
            <w:pPr>
              <w:numPr>
                <w:ilvl w:val="0"/>
                <w:numId w:val="14"/>
              </w:numPr>
              <w:bidi w:val="0"/>
              <w:spacing w:before="200" w:after="240"/>
              <w:ind w:firstLine="0"/>
              <w:contextualSpacing/>
              <w:rPr>
                <w:rFonts w:ascii="Times New Roman" w:eastAsia="Calibri" w:hAnsi="Times New Roman" w:cs="Times New Roman"/>
                <w:color w:val="0F243E"/>
                <w:sz w:val="21"/>
                <w:szCs w:val="21"/>
                <w:lang w:bidi="en-US"/>
              </w:rPr>
            </w:pPr>
            <w:r w:rsidRPr="00DA3FBD">
              <w:rPr>
                <w:rFonts w:ascii="Times New Roman" w:eastAsia="Calibri" w:hAnsi="Times New Roman" w:cs="Times New Roman"/>
                <w:color w:val="0F243E"/>
                <w:sz w:val="21"/>
                <w:szCs w:val="21"/>
                <w:lang w:bidi="en-US"/>
              </w:rPr>
              <w:t>GPX</w:t>
            </w:r>
          </w:p>
          <w:p w:rsidR="00DA3FBD" w:rsidRPr="00DA3FBD" w:rsidRDefault="00DA3FBD" w:rsidP="00DA3FBD">
            <w:pPr>
              <w:numPr>
                <w:ilvl w:val="0"/>
                <w:numId w:val="14"/>
              </w:numPr>
              <w:bidi w:val="0"/>
              <w:spacing w:before="200" w:after="240"/>
              <w:ind w:firstLine="0"/>
              <w:contextualSpacing/>
              <w:rPr>
                <w:rFonts w:ascii="Times New Roman" w:eastAsia="Calibri" w:hAnsi="Times New Roman" w:cs="Times New Roman"/>
                <w:color w:val="0F243E"/>
                <w:sz w:val="21"/>
                <w:szCs w:val="21"/>
                <w:lang w:bidi="en-US"/>
              </w:rPr>
            </w:pPr>
            <w:r w:rsidRPr="00DA3FBD">
              <w:rPr>
                <w:rFonts w:ascii="Times New Roman" w:eastAsia="Calibri" w:hAnsi="Times New Roman" w:cs="Times New Roman"/>
                <w:color w:val="0F243E"/>
                <w:sz w:val="21"/>
                <w:szCs w:val="21"/>
                <w:lang w:bidi="en-US"/>
              </w:rPr>
              <w:t>No</w:t>
            </w:r>
          </w:p>
          <w:p w:rsidR="00DA3FBD" w:rsidRPr="00DA3FBD" w:rsidRDefault="00DA3FBD" w:rsidP="00DA3FBD">
            <w:pPr>
              <w:numPr>
                <w:ilvl w:val="0"/>
                <w:numId w:val="14"/>
              </w:numPr>
              <w:bidi w:val="0"/>
              <w:spacing w:before="200" w:after="240"/>
              <w:ind w:firstLine="0"/>
              <w:contextualSpacing/>
              <w:rPr>
                <w:rFonts w:ascii="Times New Roman" w:eastAsia="Calibri" w:hAnsi="Times New Roman" w:cs="Times New Roman"/>
                <w:color w:val="0F243E"/>
                <w:sz w:val="21"/>
                <w:szCs w:val="21"/>
                <w:lang w:bidi="en-US"/>
              </w:rPr>
            </w:pPr>
            <w:r w:rsidRPr="00DA3FBD">
              <w:rPr>
                <w:rFonts w:ascii="Times New Roman" w:eastAsia="Calibri" w:hAnsi="Times New Roman" w:cs="Times New Roman"/>
                <w:color w:val="0F243E"/>
                <w:sz w:val="21"/>
                <w:szCs w:val="21"/>
                <w:lang w:bidi="en-US"/>
              </w:rPr>
              <w:t>MDA</w:t>
            </w:r>
          </w:p>
          <w:p w:rsidR="00DA3FBD" w:rsidRPr="00DA3FBD" w:rsidRDefault="00DA3FBD" w:rsidP="00DA3FBD">
            <w:pPr>
              <w:bidi w:val="0"/>
              <w:spacing w:before="200" w:after="240"/>
              <w:ind w:left="720"/>
              <w:contextualSpacing/>
              <w:rPr>
                <w:rFonts w:ascii="Times New Roman" w:eastAsia="MS Mincho" w:hAnsi="Times New Roman" w:cs="Times New Roman"/>
                <w:sz w:val="21"/>
                <w:szCs w:val="21"/>
                <w:lang w:bidi="en-US"/>
              </w:rPr>
            </w:pPr>
          </w:p>
        </w:tc>
      </w:tr>
      <w:tr w:rsidR="00DA3FBD" w:rsidRPr="00DA3FBD" w:rsidTr="00DA3FBD">
        <w:trPr>
          <w:trHeight w:val="636"/>
        </w:trPr>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Diazinon</w:t>
            </w:r>
          </w:p>
        </w:tc>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15</w:t>
            </w:r>
          </w:p>
        </w:tc>
        <w:tc>
          <w:tcPr>
            <w:tcW w:w="2351" w:type="dxa"/>
          </w:tcPr>
          <w:p w:rsidR="00DA3FBD" w:rsidRPr="00DA3FBD" w:rsidRDefault="00DA3FBD" w:rsidP="00DA3FBD">
            <w:pPr>
              <w:bidi w:val="0"/>
              <w:spacing w:line="276" w:lineRule="auto"/>
              <w:rPr>
                <w:rFonts w:ascii="Times New Roman" w:eastAsia="MS Mincho" w:hAnsi="Times New Roman" w:cs="Times New Roman"/>
                <w:color w:val="0F243E"/>
                <w:sz w:val="21"/>
                <w:szCs w:val="21"/>
              </w:rPr>
            </w:pPr>
            <w:r w:rsidRPr="00DA3FBD">
              <w:rPr>
                <w:rFonts w:ascii="Times New Roman" w:eastAsia="MS Mincho" w:hAnsi="Times New Roman" w:cs="Times New Roman"/>
                <w:color w:val="0F243E"/>
                <w:sz w:val="21"/>
                <w:szCs w:val="21"/>
              </w:rPr>
              <w:t>DZN, 70 mg/kg body weight orally in distiled water daily for 4 weeks (2</w:t>
            </w:r>
            <w:r w:rsidRPr="00DA3FBD">
              <w:rPr>
                <w:rFonts w:ascii="Times New Roman" w:eastAsia="MS Mincho" w:hAnsi="Times New Roman" w:cs="Times New Roman"/>
                <w:color w:val="0F243E"/>
                <w:sz w:val="21"/>
                <w:szCs w:val="21"/>
                <w:vertAlign w:val="superscript"/>
              </w:rPr>
              <w:t>nd</w:t>
            </w:r>
            <w:r w:rsidRPr="00DA3FBD">
              <w:rPr>
                <w:rFonts w:ascii="Times New Roman" w:eastAsia="MS Mincho" w:hAnsi="Times New Roman" w:cs="Times New Roman"/>
                <w:color w:val="0F243E"/>
                <w:sz w:val="21"/>
                <w:szCs w:val="21"/>
              </w:rPr>
              <w:t xml:space="preserve"> to 5</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w:t>
            </w:r>
          </w:p>
        </w:tc>
        <w:tc>
          <w:tcPr>
            <w:tcW w:w="1483"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c>
          <w:tcPr>
            <w:tcW w:w="2166"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r>
      <w:tr w:rsidR="00DA3FBD" w:rsidRPr="00DA3FBD" w:rsidTr="00DA3FBD">
        <w:trPr>
          <w:trHeight w:val="462"/>
        </w:trPr>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Lactoferrin</w:t>
            </w:r>
          </w:p>
        </w:tc>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15</w:t>
            </w:r>
          </w:p>
        </w:tc>
        <w:tc>
          <w:tcPr>
            <w:tcW w:w="2351" w:type="dxa"/>
          </w:tcPr>
          <w:p w:rsidR="00DA3FBD" w:rsidRPr="00DA3FBD" w:rsidRDefault="00DA3FBD" w:rsidP="00DA3FBD">
            <w:pPr>
              <w:bidi w:val="0"/>
              <w:spacing w:line="276" w:lineRule="auto"/>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LF 100mg/kg orally daily for 6 weeks (2</w:t>
            </w:r>
            <w:r w:rsidRPr="00DA3FBD">
              <w:rPr>
                <w:rFonts w:ascii="Times New Roman" w:eastAsia="MS Mincho" w:hAnsi="Times New Roman" w:cs="Times New Roman"/>
                <w:color w:val="0F243E"/>
                <w:sz w:val="21"/>
                <w:szCs w:val="21"/>
                <w:vertAlign w:val="superscript"/>
              </w:rPr>
              <w:t>nd</w:t>
            </w:r>
            <w:r w:rsidRPr="00DA3FBD">
              <w:rPr>
                <w:rFonts w:ascii="Times New Roman" w:eastAsia="MS Mincho" w:hAnsi="Times New Roman" w:cs="Times New Roman"/>
                <w:color w:val="0F243E"/>
                <w:sz w:val="21"/>
                <w:szCs w:val="21"/>
              </w:rPr>
              <w:t xml:space="preserve"> to 7</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w:t>
            </w:r>
          </w:p>
        </w:tc>
        <w:tc>
          <w:tcPr>
            <w:tcW w:w="1483"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c>
          <w:tcPr>
            <w:tcW w:w="2166"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r>
      <w:tr w:rsidR="00DA3FBD" w:rsidRPr="00DA3FBD" w:rsidTr="00DA3FBD">
        <w:trPr>
          <w:trHeight w:val="1869"/>
        </w:trPr>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DZN+LF</w:t>
            </w:r>
          </w:p>
        </w:tc>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15</w:t>
            </w:r>
          </w:p>
        </w:tc>
        <w:tc>
          <w:tcPr>
            <w:tcW w:w="2351" w:type="dxa"/>
          </w:tcPr>
          <w:p w:rsidR="00DA3FBD" w:rsidRPr="00DA3FBD" w:rsidRDefault="00DA3FBD" w:rsidP="00DA3FBD">
            <w:pPr>
              <w:bidi w:val="0"/>
              <w:spacing w:after="240" w:line="276" w:lineRule="auto"/>
              <w:rPr>
                <w:rFonts w:ascii="Times New Roman" w:eastAsia="MS Mincho" w:hAnsi="Times New Roman" w:cs="Times New Roman"/>
                <w:color w:val="0F243E"/>
                <w:sz w:val="21"/>
                <w:szCs w:val="21"/>
              </w:rPr>
            </w:pPr>
            <w:r w:rsidRPr="00DA3FBD">
              <w:rPr>
                <w:rFonts w:ascii="Times New Roman" w:eastAsia="MS Mincho" w:hAnsi="Times New Roman" w:cs="Times New Roman"/>
                <w:color w:val="0F243E"/>
                <w:sz w:val="21"/>
                <w:szCs w:val="21"/>
              </w:rPr>
              <w:t>DZN, 70 mg/kg body weight orally in distiled water daily for 4 weeks (2</w:t>
            </w:r>
            <w:r w:rsidRPr="00DA3FBD">
              <w:rPr>
                <w:rFonts w:ascii="Times New Roman" w:eastAsia="MS Mincho" w:hAnsi="Times New Roman" w:cs="Times New Roman"/>
                <w:color w:val="0F243E"/>
                <w:sz w:val="21"/>
                <w:szCs w:val="21"/>
                <w:vertAlign w:val="superscript"/>
              </w:rPr>
              <w:t>nd</w:t>
            </w:r>
            <w:r w:rsidRPr="00DA3FBD">
              <w:rPr>
                <w:rFonts w:ascii="Times New Roman" w:eastAsia="MS Mincho" w:hAnsi="Times New Roman" w:cs="Times New Roman"/>
                <w:color w:val="0F243E"/>
                <w:sz w:val="21"/>
                <w:szCs w:val="21"/>
              </w:rPr>
              <w:t xml:space="preserve"> to 5</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weeks).</w:t>
            </w:r>
          </w:p>
          <w:p w:rsidR="00DA3FBD" w:rsidRPr="00DA3FBD" w:rsidRDefault="00DA3FBD" w:rsidP="00DA3FBD">
            <w:pPr>
              <w:bidi w:val="0"/>
              <w:spacing w:after="240" w:line="276" w:lineRule="auto"/>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 xml:space="preserve">  Lactoferin 100mg/kg orally daily for 2 weeks (6</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&amp; 7</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weeks)</w:t>
            </w:r>
          </w:p>
        </w:tc>
        <w:tc>
          <w:tcPr>
            <w:tcW w:w="1483"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c>
          <w:tcPr>
            <w:tcW w:w="2166"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r>
      <w:tr w:rsidR="00DA3FBD" w:rsidRPr="00DA3FBD" w:rsidTr="00DA3FBD">
        <w:trPr>
          <w:trHeight w:val="1446"/>
        </w:trPr>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b/>
                <w:bCs/>
                <w:color w:val="0F243E"/>
                <w:sz w:val="21"/>
                <w:szCs w:val="21"/>
              </w:rPr>
              <w:t>LF+DZN</w:t>
            </w:r>
          </w:p>
        </w:tc>
        <w:tc>
          <w:tcPr>
            <w:tcW w:w="0" w:type="auto"/>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15</w:t>
            </w:r>
          </w:p>
        </w:tc>
        <w:tc>
          <w:tcPr>
            <w:tcW w:w="2351" w:type="dxa"/>
          </w:tcPr>
          <w:p w:rsidR="00DA3FBD" w:rsidRPr="00DA3FBD" w:rsidRDefault="00DA3FBD" w:rsidP="00DA3FBD">
            <w:pPr>
              <w:bidi w:val="0"/>
              <w:spacing w:after="240" w:line="276" w:lineRule="auto"/>
              <w:rPr>
                <w:rFonts w:ascii="Times New Roman" w:eastAsia="MS Mincho" w:hAnsi="Times New Roman" w:cs="Times New Roman"/>
                <w:color w:val="0F243E"/>
                <w:sz w:val="21"/>
                <w:szCs w:val="21"/>
              </w:rPr>
            </w:pPr>
            <w:r w:rsidRPr="00DA3FBD">
              <w:rPr>
                <w:rFonts w:ascii="Times New Roman" w:eastAsia="MS Mincho" w:hAnsi="Times New Roman" w:cs="Times New Roman"/>
                <w:color w:val="0F243E"/>
                <w:sz w:val="21"/>
                <w:szCs w:val="21"/>
              </w:rPr>
              <w:t>LF 100mg/kg orally; daily for the 7 weeks.</w:t>
            </w:r>
          </w:p>
          <w:p w:rsidR="00DA3FBD" w:rsidRPr="00DA3FBD" w:rsidRDefault="00DA3FBD" w:rsidP="00DA3FBD">
            <w:pPr>
              <w:bidi w:val="0"/>
              <w:spacing w:after="240" w:line="276" w:lineRule="auto"/>
              <w:rPr>
                <w:rFonts w:ascii="Times New Roman" w:eastAsia="MS Mincho" w:hAnsi="Times New Roman" w:cs="Times New Roman"/>
                <w:sz w:val="21"/>
                <w:szCs w:val="21"/>
              </w:rPr>
            </w:pPr>
            <w:r w:rsidRPr="00DA3FBD">
              <w:rPr>
                <w:rFonts w:ascii="Times New Roman" w:eastAsia="MS Mincho" w:hAnsi="Times New Roman" w:cs="Times New Roman"/>
                <w:color w:val="0F243E"/>
                <w:sz w:val="21"/>
                <w:szCs w:val="21"/>
              </w:rPr>
              <w:t>DZN 70 mg/kg body weight orally for 4 weeks (2</w:t>
            </w:r>
            <w:r w:rsidRPr="00DA3FBD">
              <w:rPr>
                <w:rFonts w:ascii="Times New Roman" w:eastAsia="MS Mincho" w:hAnsi="Times New Roman" w:cs="Times New Roman"/>
                <w:color w:val="0F243E"/>
                <w:sz w:val="21"/>
                <w:szCs w:val="21"/>
                <w:vertAlign w:val="superscript"/>
              </w:rPr>
              <w:t>nd</w:t>
            </w:r>
            <w:r w:rsidRPr="00DA3FBD">
              <w:rPr>
                <w:rFonts w:ascii="Times New Roman" w:eastAsia="MS Mincho" w:hAnsi="Times New Roman" w:cs="Times New Roman"/>
                <w:color w:val="0F243E"/>
                <w:sz w:val="21"/>
                <w:szCs w:val="21"/>
              </w:rPr>
              <w:t xml:space="preserve"> to 5</w:t>
            </w:r>
            <w:r w:rsidRPr="00DA3FBD">
              <w:rPr>
                <w:rFonts w:ascii="Times New Roman" w:eastAsia="MS Mincho" w:hAnsi="Times New Roman" w:cs="Times New Roman"/>
                <w:color w:val="0F243E"/>
                <w:sz w:val="21"/>
                <w:szCs w:val="21"/>
                <w:vertAlign w:val="superscript"/>
              </w:rPr>
              <w:t>th</w:t>
            </w:r>
            <w:r w:rsidRPr="00DA3FBD">
              <w:rPr>
                <w:rFonts w:ascii="Times New Roman" w:eastAsia="MS Mincho" w:hAnsi="Times New Roman" w:cs="Times New Roman"/>
                <w:color w:val="0F243E"/>
                <w:sz w:val="21"/>
                <w:szCs w:val="21"/>
              </w:rPr>
              <w:t xml:space="preserve"> weeks).</w:t>
            </w:r>
          </w:p>
        </w:tc>
        <w:tc>
          <w:tcPr>
            <w:tcW w:w="1483"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c>
          <w:tcPr>
            <w:tcW w:w="2166" w:type="dxa"/>
            <w:vMerge/>
          </w:tcPr>
          <w:p w:rsidR="00DA3FBD" w:rsidRPr="00DA3FBD" w:rsidRDefault="00DA3FBD" w:rsidP="00DA3FBD">
            <w:pPr>
              <w:bidi w:val="0"/>
              <w:spacing w:after="240" w:line="360" w:lineRule="auto"/>
              <w:jc w:val="both"/>
              <w:rPr>
                <w:rFonts w:ascii="Times New Roman" w:eastAsia="MS Mincho" w:hAnsi="Times New Roman" w:cs="Times New Roman"/>
                <w:sz w:val="21"/>
                <w:szCs w:val="21"/>
              </w:rPr>
            </w:pPr>
          </w:p>
        </w:tc>
      </w:tr>
    </w:tbl>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DA3FBD" w:rsidRDefault="00DA3FBD" w:rsidP="00DA3FBD">
      <w:pPr>
        <w:tabs>
          <w:tab w:val="left" w:pos="2490"/>
        </w:tabs>
        <w:bidi w:val="0"/>
        <w:spacing w:before="120" w:after="0"/>
        <w:jc w:val="both"/>
        <w:rPr>
          <w:rFonts w:asciiTheme="majorBidi" w:hAnsiTheme="majorBidi" w:cstheme="majorBidi"/>
          <w:sz w:val="24"/>
          <w:szCs w:val="24"/>
          <w:lang w:val="en-GB" w:bidi="ar-EG"/>
        </w:rPr>
      </w:pPr>
    </w:p>
    <w:p w:rsidR="00295788" w:rsidRDefault="00295788" w:rsidP="00DA3FBD">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DA3FBD" w:rsidRPr="00DA3FBD" w:rsidRDefault="00C81651" w:rsidP="00295788">
      <w:pPr>
        <w:tabs>
          <w:tab w:val="left" w:pos="2490"/>
        </w:tabs>
        <w:bidi w:val="0"/>
        <w:spacing w:before="120" w:after="0"/>
        <w:jc w:val="both"/>
        <w:rPr>
          <w:rFonts w:asciiTheme="majorBidi" w:hAnsiTheme="majorBidi" w:cstheme="majorBidi"/>
          <w:sz w:val="24"/>
          <w:szCs w:val="24"/>
          <w:lang w:bidi="ar-EG"/>
        </w:rPr>
      </w:pPr>
      <w:r w:rsidRPr="0093533A">
        <w:rPr>
          <w:rFonts w:asciiTheme="majorBidi" w:hAnsiTheme="majorBidi" w:cstheme="majorBidi"/>
          <w:sz w:val="24"/>
          <w:szCs w:val="24"/>
          <w:lang w:val="en-GB" w:bidi="ar-EG"/>
        </w:rPr>
        <w:t xml:space="preserve">Table 2: </w:t>
      </w:r>
      <w:r w:rsidR="00DA3FBD" w:rsidRPr="00DA3FBD">
        <w:rPr>
          <w:rFonts w:asciiTheme="majorBidi" w:hAnsiTheme="majorBidi" w:cstheme="majorBidi"/>
          <w:sz w:val="24"/>
          <w:szCs w:val="24"/>
          <w:lang w:bidi="ar-EG"/>
        </w:rPr>
        <w:t>Levels of hepatic LPO, NO, and GSH-PX in control, LF, DZN, DZN+LF, and LF+ DZN groups at 4 weeks post DZN administration. (N=15)</w:t>
      </w:r>
    </w:p>
    <w:tbl>
      <w:tblPr>
        <w:tblpPr w:leftFromText="180" w:rightFromText="180" w:vertAnchor="text" w:tblpXSpec="center" w:tblpY="1"/>
        <w:tblOverlap w:val="never"/>
        <w:tblW w:w="8983" w:type="dxa"/>
        <w:tblBorders>
          <w:top w:val="single" w:sz="4" w:space="0" w:color="auto"/>
        </w:tblBorders>
        <w:tblLook w:val="01E0" w:firstRow="1" w:lastRow="1" w:firstColumn="1" w:lastColumn="1" w:noHBand="0" w:noVBand="0"/>
      </w:tblPr>
      <w:tblGrid>
        <w:gridCol w:w="2116"/>
        <w:gridCol w:w="2269"/>
        <w:gridCol w:w="2308"/>
        <w:gridCol w:w="2290"/>
      </w:tblGrid>
      <w:tr w:rsidR="00295788" w:rsidRPr="00295788" w:rsidTr="00295788">
        <w:trPr>
          <w:trHeight w:val="394"/>
        </w:trPr>
        <w:tc>
          <w:tcPr>
            <w:tcW w:w="2116" w:type="dxa"/>
            <w:tcBorders>
              <w:bottom w:val="single" w:sz="4" w:space="0" w:color="auto"/>
            </w:tcBorders>
          </w:tcPr>
          <w:p w:rsidR="00295788" w:rsidRPr="00295788" w:rsidRDefault="00295788" w:rsidP="00295788">
            <w:pPr>
              <w:bidi w:val="0"/>
              <w:spacing w:after="0" w:line="360" w:lineRule="auto"/>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Groups</w:t>
            </w:r>
          </w:p>
        </w:tc>
        <w:tc>
          <w:tcPr>
            <w:tcW w:w="2269" w:type="dxa"/>
            <w:tcBorders>
              <w:bottom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MDA (nmol/g.T)</w:t>
            </w:r>
          </w:p>
        </w:tc>
        <w:tc>
          <w:tcPr>
            <w:tcW w:w="2308" w:type="dxa"/>
            <w:tcBorders>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GSH-PX  (U/g.T)</w:t>
            </w:r>
          </w:p>
        </w:tc>
        <w:tc>
          <w:tcPr>
            <w:tcW w:w="2290" w:type="dxa"/>
            <w:tcBorders>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NO (µmol/L)</w:t>
            </w:r>
          </w:p>
        </w:tc>
      </w:tr>
      <w:tr w:rsidR="00295788" w:rsidRPr="00295788" w:rsidTr="00295788">
        <w:trPr>
          <w:trHeight w:val="788"/>
        </w:trPr>
        <w:tc>
          <w:tcPr>
            <w:tcW w:w="2116" w:type="dxa"/>
            <w:tcBorders>
              <w:top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G1 (Control)</w:t>
            </w:r>
          </w:p>
        </w:tc>
        <w:tc>
          <w:tcPr>
            <w:tcW w:w="2269" w:type="dxa"/>
            <w:tcBorders>
              <w:top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593.58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±52.13</w:t>
            </w:r>
            <w:r w:rsidRPr="00295788">
              <w:rPr>
                <w:rFonts w:ascii="Times New Roman" w:eastAsia="MS Mincho" w:hAnsi="Times New Roman" w:cs="Times New Roman"/>
                <w:b/>
                <w:bCs/>
                <w:sz w:val="24"/>
                <w:szCs w:val="24"/>
                <w:vertAlign w:val="superscript"/>
              </w:rPr>
              <w:t>b</w:t>
            </w:r>
            <w:r w:rsidRPr="00295788">
              <w:rPr>
                <w:rFonts w:ascii="Times New Roman" w:eastAsia="MS Mincho" w:hAnsi="Times New Roman" w:cs="Times New Roman"/>
                <w:sz w:val="24"/>
                <w:szCs w:val="24"/>
              </w:rPr>
              <w:t xml:space="preserve">  </w:t>
            </w:r>
          </w:p>
        </w:tc>
        <w:tc>
          <w:tcPr>
            <w:tcW w:w="2308"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5336.71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±49.21</w:t>
            </w:r>
            <w:r w:rsidRPr="00295788">
              <w:rPr>
                <w:rFonts w:ascii="Times New Roman" w:eastAsia="MS Mincho" w:hAnsi="Times New Roman" w:cs="Times New Roman"/>
                <w:b/>
                <w:bCs/>
                <w:sz w:val="24"/>
                <w:szCs w:val="24"/>
                <w:vertAlign w:val="superscript"/>
              </w:rPr>
              <w:t xml:space="preserve">c </w:t>
            </w:r>
            <w:r w:rsidRPr="00295788">
              <w:rPr>
                <w:rFonts w:ascii="Times New Roman" w:eastAsia="MS Mincho" w:hAnsi="Times New Roman" w:cs="Times New Roman"/>
                <w:sz w:val="24"/>
                <w:szCs w:val="24"/>
              </w:rPr>
              <w:t xml:space="preserve"> </w:t>
            </w:r>
          </w:p>
        </w:tc>
        <w:tc>
          <w:tcPr>
            <w:tcW w:w="2290"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23.93</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±1.28</w:t>
            </w:r>
            <w:r w:rsidRPr="00295788">
              <w:rPr>
                <w:rFonts w:ascii="Times New Roman" w:eastAsia="MS Mincho" w:hAnsi="Times New Roman" w:cs="Times New Roman"/>
                <w:b/>
                <w:bCs/>
                <w:sz w:val="24"/>
                <w:szCs w:val="24"/>
                <w:vertAlign w:val="superscript"/>
              </w:rPr>
              <w:t>c</w:t>
            </w:r>
          </w:p>
        </w:tc>
      </w:tr>
      <w:tr w:rsidR="00295788" w:rsidRPr="00295788" w:rsidTr="00295788">
        <w:trPr>
          <w:trHeight w:val="788"/>
        </w:trPr>
        <w:tc>
          <w:tcPr>
            <w:tcW w:w="2116"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G2(LF)</w:t>
            </w:r>
          </w:p>
        </w:tc>
        <w:tc>
          <w:tcPr>
            <w:tcW w:w="2269"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565.06</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±23.66</w:t>
            </w:r>
            <w:r w:rsidRPr="00295788">
              <w:rPr>
                <w:rFonts w:ascii="Times New Roman" w:eastAsia="MS Mincho" w:hAnsi="Times New Roman" w:cs="Times New Roman"/>
                <w:b/>
                <w:bCs/>
                <w:sz w:val="24"/>
                <w:szCs w:val="24"/>
                <w:vertAlign w:val="superscript"/>
              </w:rPr>
              <w:t xml:space="preserve"> c</w:t>
            </w:r>
            <w:r w:rsidRPr="00295788">
              <w:rPr>
                <w:rFonts w:ascii="Times New Roman" w:eastAsia="MS Mincho" w:hAnsi="Times New Roman" w:cs="Times New Roman"/>
                <w:sz w:val="24"/>
                <w:szCs w:val="24"/>
              </w:rPr>
              <w:t xml:space="preserve">  </w:t>
            </w:r>
          </w:p>
        </w:tc>
        <w:tc>
          <w:tcPr>
            <w:tcW w:w="2308"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5858.09</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±28.90</w:t>
            </w:r>
            <w:r w:rsidRPr="00295788">
              <w:rPr>
                <w:rFonts w:ascii="Times New Roman" w:eastAsia="MS Mincho" w:hAnsi="Times New Roman" w:cs="Times New Roman"/>
                <w:b/>
                <w:bCs/>
                <w:sz w:val="24"/>
                <w:szCs w:val="24"/>
                <w:vertAlign w:val="superscript"/>
              </w:rPr>
              <w:t xml:space="preserve"> a</w:t>
            </w:r>
            <w:r w:rsidRPr="00295788">
              <w:rPr>
                <w:rFonts w:ascii="Times New Roman" w:eastAsia="MS Mincho" w:hAnsi="Times New Roman" w:cs="Times New Roman"/>
                <w:sz w:val="24"/>
                <w:szCs w:val="24"/>
              </w:rPr>
              <w:t xml:space="preserve"> </w:t>
            </w:r>
          </w:p>
        </w:tc>
        <w:tc>
          <w:tcPr>
            <w:tcW w:w="229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16.05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±1.13</w:t>
            </w:r>
            <w:r w:rsidRPr="00295788">
              <w:rPr>
                <w:rFonts w:ascii="Times New Roman" w:eastAsia="MS Mincho" w:hAnsi="Times New Roman" w:cs="Times New Roman"/>
                <w:b/>
                <w:bCs/>
                <w:sz w:val="24"/>
                <w:szCs w:val="24"/>
                <w:vertAlign w:val="superscript"/>
              </w:rPr>
              <w:t>d</w:t>
            </w:r>
          </w:p>
        </w:tc>
      </w:tr>
      <w:tr w:rsidR="00295788" w:rsidRPr="00295788" w:rsidTr="00295788">
        <w:trPr>
          <w:trHeight w:val="788"/>
        </w:trPr>
        <w:tc>
          <w:tcPr>
            <w:tcW w:w="2116"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G3 (DZN)</w:t>
            </w:r>
          </w:p>
        </w:tc>
        <w:tc>
          <w:tcPr>
            <w:tcW w:w="2269"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633.16</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±29.25</w:t>
            </w:r>
            <w:r w:rsidRPr="00295788">
              <w:rPr>
                <w:rFonts w:ascii="Times New Roman" w:eastAsia="MS Mincho" w:hAnsi="Times New Roman" w:cs="Times New Roman"/>
                <w:b/>
                <w:bCs/>
                <w:sz w:val="24"/>
                <w:szCs w:val="24"/>
                <w:vertAlign w:val="superscript"/>
              </w:rPr>
              <w:t xml:space="preserve"> a</w:t>
            </w:r>
            <w:r w:rsidRPr="00295788">
              <w:rPr>
                <w:rFonts w:ascii="Times New Roman" w:eastAsia="MS Mincho" w:hAnsi="Times New Roman" w:cs="Times New Roman"/>
                <w:sz w:val="24"/>
                <w:szCs w:val="24"/>
              </w:rPr>
              <w:t xml:space="preserve">  </w:t>
            </w:r>
          </w:p>
        </w:tc>
        <w:tc>
          <w:tcPr>
            <w:tcW w:w="2308"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4764.45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±115.60</w:t>
            </w:r>
            <w:r w:rsidRPr="00295788">
              <w:rPr>
                <w:rFonts w:ascii="Times New Roman" w:eastAsia="MS Mincho" w:hAnsi="Times New Roman" w:cs="Times New Roman"/>
                <w:b/>
                <w:bCs/>
                <w:sz w:val="24"/>
                <w:szCs w:val="24"/>
                <w:vertAlign w:val="superscript"/>
              </w:rPr>
              <w:t xml:space="preserve"> d</w:t>
            </w:r>
            <w:r w:rsidRPr="00295788">
              <w:rPr>
                <w:rFonts w:ascii="Times New Roman" w:eastAsia="MS Mincho" w:hAnsi="Times New Roman" w:cs="Times New Roman"/>
                <w:sz w:val="24"/>
                <w:szCs w:val="24"/>
              </w:rPr>
              <w:t xml:space="preserve">  </w:t>
            </w:r>
          </w:p>
        </w:tc>
        <w:tc>
          <w:tcPr>
            <w:tcW w:w="229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62.39</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±1.07</w:t>
            </w:r>
            <w:r w:rsidRPr="00295788">
              <w:rPr>
                <w:rFonts w:ascii="Times New Roman" w:eastAsia="MS Mincho" w:hAnsi="Times New Roman" w:cs="Times New Roman"/>
                <w:b/>
                <w:bCs/>
                <w:sz w:val="24"/>
                <w:szCs w:val="24"/>
                <w:vertAlign w:val="superscript"/>
              </w:rPr>
              <w:t>a</w:t>
            </w:r>
          </w:p>
        </w:tc>
      </w:tr>
      <w:tr w:rsidR="00295788" w:rsidRPr="00295788" w:rsidTr="00295788">
        <w:trPr>
          <w:trHeight w:val="788"/>
        </w:trPr>
        <w:tc>
          <w:tcPr>
            <w:tcW w:w="2116" w:type="dxa"/>
            <w:tcBorders>
              <w:top w:val="nil"/>
              <w:bottom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G4 (DZN+LF)</w:t>
            </w:r>
          </w:p>
        </w:tc>
        <w:tc>
          <w:tcPr>
            <w:tcW w:w="2269" w:type="dxa"/>
            <w:tcBorders>
              <w:top w:val="nil"/>
              <w:bottom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633.16</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±29.25</w:t>
            </w:r>
            <w:r w:rsidRPr="00295788">
              <w:rPr>
                <w:rFonts w:ascii="Times New Roman" w:eastAsia="MS Mincho" w:hAnsi="Times New Roman" w:cs="Times New Roman"/>
                <w:b/>
                <w:bCs/>
                <w:sz w:val="24"/>
                <w:szCs w:val="24"/>
                <w:vertAlign w:val="superscript"/>
              </w:rPr>
              <w:t xml:space="preserve"> b</w:t>
            </w:r>
            <w:r w:rsidRPr="00295788">
              <w:rPr>
                <w:rFonts w:ascii="Times New Roman" w:eastAsia="MS Mincho" w:hAnsi="Times New Roman" w:cs="Times New Roman"/>
                <w:sz w:val="24"/>
                <w:szCs w:val="24"/>
              </w:rPr>
              <w:t xml:space="preserve"> </w:t>
            </w:r>
          </w:p>
        </w:tc>
        <w:tc>
          <w:tcPr>
            <w:tcW w:w="2308"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4764.45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±115.60</w:t>
            </w:r>
            <w:r w:rsidRPr="00295788">
              <w:rPr>
                <w:rFonts w:ascii="Times New Roman" w:eastAsia="MS Mincho" w:hAnsi="Times New Roman" w:cs="Times New Roman"/>
                <w:b/>
                <w:bCs/>
                <w:sz w:val="24"/>
                <w:szCs w:val="24"/>
                <w:vertAlign w:val="superscript"/>
              </w:rPr>
              <w:t xml:space="preserve"> d</w:t>
            </w:r>
            <w:r w:rsidRPr="00295788">
              <w:rPr>
                <w:rFonts w:ascii="Times New Roman" w:eastAsia="MS Mincho" w:hAnsi="Times New Roman" w:cs="Times New Roman"/>
                <w:sz w:val="24"/>
                <w:szCs w:val="24"/>
              </w:rPr>
              <w:t xml:space="preserve">  </w:t>
            </w:r>
          </w:p>
        </w:tc>
        <w:tc>
          <w:tcPr>
            <w:tcW w:w="2290"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62.39</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±1.07</w:t>
            </w:r>
            <w:r w:rsidRPr="00295788">
              <w:rPr>
                <w:rFonts w:ascii="Times New Roman" w:eastAsia="MS Mincho" w:hAnsi="Times New Roman" w:cs="Times New Roman"/>
                <w:b/>
                <w:bCs/>
                <w:sz w:val="24"/>
                <w:szCs w:val="24"/>
                <w:vertAlign w:val="superscript"/>
              </w:rPr>
              <w:t>a</w:t>
            </w:r>
          </w:p>
        </w:tc>
      </w:tr>
      <w:tr w:rsidR="00295788" w:rsidRPr="00295788" w:rsidTr="00295788">
        <w:trPr>
          <w:trHeight w:val="800"/>
        </w:trPr>
        <w:tc>
          <w:tcPr>
            <w:tcW w:w="2116" w:type="dxa"/>
            <w:tcBorders>
              <w:top w:val="nil"/>
              <w:bottom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G5 (LF+DZN)</w:t>
            </w:r>
          </w:p>
        </w:tc>
        <w:tc>
          <w:tcPr>
            <w:tcW w:w="2269" w:type="dxa"/>
            <w:tcBorders>
              <w:top w:val="nil"/>
              <w:bottom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579.58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±36.72</w:t>
            </w:r>
            <w:r w:rsidRPr="00295788">
              <w:rPr>
                <w:rFonts w:ascii="Times New Roman" w:eastAsia="MS Mincho" w:hAnsi="Times New Roman" w:cs="Times New Roman"/>
                <w:b/>
                <w:bCs/>
                <w:sz w:val="24"/>
                <w:szCs w:val="24"/>
                <w:vertAlign w:val="superscript"/>
              </w:rPr>
              <w:t xml:space="preserve"> b</w:t>
            </w:r>
            <w:r w:rsidRPr="00295788">
              <w:rPr>
                <w:rFonts w:ascii="Times New Roman" w:eastAsia="MS Mincho" w:hAnsi="Times New Roman" w:cs="Times New Roman"/>
                <w:sz w:val="24"/>
                <w:szCs w:val="24"/>
              </w:rPr>
              <w:t xml:space="preserve">  </w:t>
            </w:r>
          </w:p>
        </w:tc>
        <w:tc>
          <w:tcPr>
            <w:tcW w:w="2308"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5465.11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±57.80</w:t>
            </w:r>
            <w:r w:rsidRPr="00295788">
              <w:rPr>
                <w:rFonts w:ascii="Times New Roman" w:eastAsia="MS Mincho" w:hAnsi="Times New Roman" w:cs="Times New Roman"/>
                <w:b/>
                <w:bCs/>
                <w:sz w:val="24"/>
                <w:szCs w:val="24"/>
                <w:vertAlign w:val="superscript"/>
              </w:rPr>
              <w:t xml:space="preserve"> b</w:t>
            </w:r>
            <w:r w:rsidRPr="00295788">
              <w:rPr>
                <w:rFonts w:ascii="Times New Roman" w:eastAsia="MS Mincho" w:hAnsi="Times New Roman" w:cs="Times New Roman"/>
                <w:sz w:val="24"/>
                <w:szCs w:val="24"/>
              </w:rPr>
              <w:t xml:space="preserve">  </w:t>
            </w:r>
          </w:p>
        </w:tc>
        <w:tc>
          <w:tcPr>
            <w:tcW w:w="2290"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32.37</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±1.66</w:t>
            </w:r>
            <w:r w:rsidRPr="00295788">
              <w:rPr>
                <w:rFonts w:ascii="Times New Roman" w:eastAsia="MS Mincho" w:hAnsi="Times New Roman" w:cs="Times New Roman"/>
                <w:b/>
                <w:bCs/>
                <w:sz w:val="24"/>
                <w:szCs w:val="24"/>
                <w:vertAlign w:val="superscript"/>
              </w:rPr>
              <w:t>b</w:t>
            </w:r>
          </w:p>
        </w:tc>
      </w:tr>
    </w:tbl>
    <w:p w:rsidR="00295788" w:rsidRDefault="00295788" w:rsidP="00C81651">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Pr="00295788" w:rsidRDefault="00C81651" w:rsidP="00295788">
      <w:pPr>
        <w:tabs>
          <w:tab w:val="left" w:pos="2490"/>
        </w:tabs>
        <w:bidi w:val="0"/>
        <w:spacing w:before="120" w:after="0"/>
        <w:jc w:val="both"/>
        <w:rPr>
          <w:rFonts w:asciiTheme="majorBidi" w:hAnsiTheme="majorBidi" w:cstheme="majorBidi"/>
          <w:sz w:val="24"/>
          <w:szCs w:val="24"/>
          <w:lang w:bidi="ar-EG"/>
        </w:rPr>
      </w:pPr>
      <w:r w:rsidRPr="0093533A">
        <w:rPr>
          <w:rFonts w:asciiTheme="majorBidi" w:hAnsiTheme="majorBidi" w:cstheme="majorBidi"/>
          <w:sz w:val="24"/>
          <w:szCs w:val="24"/>
          <w:lang w:val="en-GB" w:bidi="ar-EG"/>
        </w:rPr>
        <w:t xml:space="preserve">Table 3: </w:t>
      </w:r>
      <w:r w:rsidR="00295788" w:rsidRPr="00295788">
        <w:rPr>
          <w:rFonts w:asciiTheme="majorBidi" w:hAnsiTheme="majorBidi" w:cstheme="majorBidi"/>
          <w:sz w:val="24"/>
          <w:szCs w:val="24"/>
          <w:lang w:bidi="ar-EG"/>
        </w:rPr>
        <w:t>Levels of hepatic LPO, NO, and GSH-PX in control, LF, DZN, DZN+LF, and LF+ DZN groups at 5 weeks post DZN administration. (N=15)</w:t>
      </w:r>
    </w:p>
    <w:tbl>
      <w:tblPr>
        <w:tblW w:w="9000" w:type="dxa"/>
        <w:tblInd w:w="108" w:type="dxa"/>
        <w:tblBorders>
          <w:top w:val="single" w:sz="4" w:space="0" w:color="auto"/>
        </w:tblBorders>
        <w:tblLook w:val="01E0" w:firstRow="1" w:lastRow="1" w:firstColumn="1" w:lastColumn="1" w:noHBand="0" w:noVBand="0"/>
      </w:tblPr>
      <w:tblGrid>
        <w:gridCol w:w="2145"/>
        <w:gridCol w:w="2355"/>
        <w:gridCol w:w="2430"/>
        <w:gridCol w:w="2070"/>
      </w:tblGrid>
      <w:tr w:rsidR="00295788" w:rsidRPr="00295788" w:rsidTr="00E40BE6">
        <w:tc>
          <w:tcPr>
            <w:tcW w:w="2145" w:type="dxa"/>
            <w:tcBorders>
              <w:bottom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Groups</w:t>
            </w:r>
          </w:p>
        </w:tc>
        <w:tc>
          <w:tcPr>
            <w:tcW w:w="2355" w:type="dxa"/>
            <w:tcBorders>
              <w:bottom w:val="single" w:sz="4" w:space="0" w:color="auto"/>
            </w:tcBorders>
            <w:shd w:val="clear" w:color="auto" w:fill="auto"/>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MDA (nmol/g.T)</w:t>
            </w:r>
          </w:p>
        </w:tc>
        <w:tc>
          <w:tcPr>
            <w:tcW w:w="2430" w:type="dxa"/>
            <w:tcBorders>
              <w:bottom w:val="single" w:sz="4" w:space="0" w:color="auto"/>
            </w:tcBorders>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GSH-PX (U/g.T)</w:t>
            </w:r>
          </w:p>
        </w:tc>
        <w:tc>
          <w:tcPr>
            <w:tcW w:w="2070" w:type="dxa"/>
            <w:tcBorders>
              <w:bottom w:val="single" w:sz="4" w:space="0" w:color="auto"/>
            </w:tcBorders>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NO (µmol/L)</w:t>
            </w:r>
          </w:p>
        </w:tc>
      </w:tr>
      <w:tr w:rsidR="00295788" w:rsidRPr="00295788" w:rsidTr="00E40BE6">
        <w:tc>
          <w:tcPr>
            <w:tcW w:w="2145" w:type="dxa"/>
            <w:tcBorders>
              <w:top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G1 (Control)</w:t>
            </w:r>
          </w:p>
        </w:tc>
        <w:tc>
          <w:tcPr>
            <w:tcW w:w="2355" w:type="dxa"/>
            <w:tcBorders>
              <w:top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500.67</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±26.81</w:t>
            </w:r>
            <w:r w:rsidRPr="00295788">
              <w:rPr>
                <w:rFonts w:ascii="Times New Roman" w:eastAsia="MS Mincho" w:hAnsi="Times New Roman" w:cs="Times New Roman"/>
                <w:b/>
                <w:bCs/>
                <w:sz w:val="24"/>
                <w:szCs w:val="24"/>
                <w:vertAlign w:val="superscript"/>
              </w:rPr>
              <w:t>b</w:t>
            </w:r>
          </w:p>
        </w:tc>
        <w:tc>
          <w:tcPr>
            <w:tcW w:w="2430"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5077.33</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±6.15</w:t>
            </w:r>
            <w:r w:rsidRPr="00295788">
              <w:rPr>
                <w:rFonts w:ascii="Times New Roman" w:eastAsia="MS Mincho" w:hAnsi="Times New Roman" w:cs="Times New Roman"/>
                <w:b/>
                <w:bCs/>
                <w:sz w:val="24"/>
                <w:szCs w:val="24"/>
                <w:vertAlign w:val="superscript"/>
              </w:rPr>
              <w:t>d</w:t>
            </w:r>
          </w:p>
        </w:tc>
        <w:tc>
          <w:tcPr>
            <w:tcW w:w="2070"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31.05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±0.74</w:t>
            </w:r>
            <w:r w:rsidRPr="00295788">
              <w:rPr>
                <w:rFonts w:ascii="Times New Roman" w:eastAsia="MS Mincho" w:hAnsi="Times New Roman" w:cs="Times New Roman"/>
                <w:b/>
                <w:bCs/>
                <w:sz w:val="24"/>
                <w:szCs w:val="24"/>
                <w:vertAlign w:val="superscript"/>
              </w:rPr>
              <w:t>c</w:t>
            </w:r>
          </w:p>
        </w:tc>
      </w:tr>
      <w:tr w:rsidR="00295788" w:rsidRPr="00295788" w:rsidTr="00E40BE6">
        <w:tc>
          <w:tcPr>
            <w:tcW w:w="2145"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G2(Lactoferrin)</w:t>
            </w:r>
          </w:p>
        </w:tc>
        <w:tc>
          <w:tcPr>
            <w:tcW w:w="2355"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327.28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±46.88</w:t>
            </w:r>
            <w:r w:rsidRPr="00295788">
              <w:rPr>
                <w:rFonts w:ascii="Times New Roman" w:eastAsia="MS Mincho" w:hAnsi="Times New Roman" w:cs="Times New Roman"/>
                <w:b/>
                <w:bCs/>
                <w:sz w:val="24"/>
                <w:szCs w:val="24"/>
                <w:vertAlign w:val="superscript"/>
              </w:rPr>
              <w:t>d</w:t>
            </w:r>
          </w:p>
        </w:tc>
        <w:tc>
          <w:tcPr>
            <w:tcW w:w="243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5928.15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±26.70</w:t>
            </w:r>
            <w:r w:rsidRPr="00295788">
              <w:rPr>
                <w:rFonts w:ascii="Times New Roman" w:eastAsia="MS Mincho" w:hAnsi="Times New Roman" w:cs="Times New Roman"/>
                <w:b/>
                <w:bCs/>
                <w:sz w:val="24"/>
                <w:szCs w:val="24"/>
                <w:vertAlign w:val="superscript"/>
              </w:rPr>
              <w:t>a</w:t>
            </w:r>
          </w:p>
        </w:tc>
        <w:tc>
          <w:tcPr>
            <w:tcW w:w="207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18.06</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±0.88</w:t>
            </w:r>
            <w:r w:rsidRPr="00295788">
              <w:rPr>
                <w:rFonts w:ascii="Times New Roman" w:eastAsia="MS Mincho" w:hAnsi="Times New Roman" w:cs="Times New Roman"/>
                <w:b/>
                <w:bCs/>
                <w:sz w:val="24"/>
                <w:szCs w:val="24"/>
                <w:vertAlign w:val="superscript"/>
              </w:rPr>
              <w:t>d</w:t>
            </w:r>
          </w:p>
        </w:tc>
      </w:tr>
      <w:tr w:rsidR="00295788" w:rsidRPr="00295788" w:rsidTr="00E40BE6">
        <w:tc>
          <w:tcPr>
            <w:tcW w:w="2145"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G3 (Diazinon)</w:t>
            </w:r>
          </w:p>
        </w:tc>
        <w:tc>
          <w:tcPr>
            <w:tcW w:w="2355"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583.32</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±57.17</w:t>
            </w:r>
            <w:r w:rsidRPr="00295788">
              <w:rPr>
                <w:rFonts w:ascii="Times New Roman" w:eastAsia="MS Mincho" w:hAnsi="Times New Roman" w:cs="Times New Roman"/>
                <w:b/>
                <w:bCs/>
                <w:sz w:val="24"/>
                <w:szCs w:val="24"/>
                <w:vertAlign w:val="superscript"/>
              </w:rPr>
              <w:t>a</w:t>
            </w:r>
          </w:p>
        </w:tc>
        <w:tc>
          <w:tcPr>
            <w:tcW w:w="243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4779.68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±60.69</w:t>
            </w:r>
            <w:r w:rsidRPr="00295788">
              <w:rPr>
                <w:rFonts w:ascii="Times New Roman" w:eastAsia="MS Mincho" w:hAnsi="Times New Roman" w:cs="Times New Roman"/>
                <w:b/>
                <w:bCs/>
                <w:sz w:val="24"/>
                <w:szCs w:val="24"/>
                <w:vertAlign w:val="superscript"/>
              </w:rPr>
              <w:t>e</w:t>
            </w:r>
          </w:p>
        </w:tc>
        <w:tc>
          <w:tcPr>
            <w:tcW w:w="2070"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69.23</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±0.91</w:t>
            </w:r>
            <w:r w:rsidRPr="00295788">
              <w:rPr>
                <w:rFonts w:ascii="Times New Roman" w:eastAsia="MS Mincho" w:hAnsi="Times New Roman" w:cs="Times New Roman"/>
                <w:b/>
                <w:bCs/>
                <w:sz w:val="24"/>
                <w:szCs w:val="24"/>
                <w:vertAlign w:val="superscript"/>
              </w:rPr>
              <w:t>a</w:t>
            </w:r>
          </w:p>
        </w:tc>
      </w:tr>
      <w:tr w:rsidR="00295788" w:rsidRPr="00295788" w:rsidTr="00E40BE6">
        <w:tc>
          <w:tcPr>
            <w:tcW w:w="2145" w:type="dxa"/>
            <w:tcBorders>
              <w:top w:val="nil"/>
              <w:bottom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G4 (DZN+LF)</w:t>
            </w:r>
          </w:p>
        </w:tc>
        <w:tc>
          <w:tcPr>
            <w:tcW w:w="2355" w:type="dxa"/>
            <w:tcBorders>
              <w:top w:val="nil"/>
              <w:bottom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590.16</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±50.06</w:t>
            </w:r>
            <w:r w:rsidRPr="00295788">
              <w:rPr>
                <w:rFonts w:ascii="Times New Roman" w:eastAsia="MS Mincho" w:hAnsi="Times New Roman" w:cs="Times New Roman"/>
                <w:b/>
                <w:bCs/>
                <w:sz w:val="24"/>
                <w:szCs w:val="24"/>
                <w:vertAlign w:val="superscript"/>
              </w:rPr>
              <w:t>a</w:t>
            </w:r>
          </w:p>
        </w:tc>
        <w:tc>
          <w:tcPr>
            <w:tcW w:w="2430"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5300.61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±46.24</w:t>
            </w:r>
            <w:r w:rsidRPr="00295788">
              <w:rPr>
                <w:rFonts w:ascii="Times New Roman" w:eastAsia="MS Mincho" w:hAnsi="Times New Roman" w:cs="Times New Roman"/>
                <w:b/>
                <w:bCs/>
                <w:sz w:val="24"/>
                <w:szCs w:val="24"/>
                <w:vertAlign w:val="superscript"/>
              </w:rPr>
              <w:t>c</w:t>
            </w:r>
          </w:p>
        </w:tc>
        <w:tc>
          <w:tcPr>
            <w:tcW w:w="2070"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67.31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±2.98</w:t>
            </w:r>
            <w:r w:rsidRPr="00295788">
              <w:rPr>
                <w:rFonts w:ascii="Times New Roman" w:eastAsia="MS Mincho" w:hAnsi="Times New Roman" w:cs="Times New Roman"/>
                <w:b/>
                <w:bCs/>
                <w:sz w:val="24"/>
                <w:szCs w:val="24"/>
                <w:vertAlign w:val="superscript"/>
              </w:rPr>
              <w:t>a</w:t>
            </w:r>
          </w:p>
        </w:tc>
      </w:tr>
      <w:tr w:rsidR="00295788" w:rsidRPr="00295788" w:rsidTr="00E40BE6">
        <w:tc>
          <w:tcPr>
            <w:tcW w:w="2145" w:type="dxa"/>
            <w:tcBorders>
              <w:top w:val="nil"/>
              <w:bottom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G5 (LF+DZN)</w:t>
            </w:r>
          </w:p>
        </w:tc>
        <w:tc>
          <w:tcPr>
            <w:tcW w:w="2355" w:type="dxa"/>
            <w:tcBorders>
              <w:top w:val="nil"/>
              <w:bottom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472.13</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±40.78</w:t>
            </w:r>
            <w:r w:rsidRPr="00295788">
              <w:rPr>
                <w:rFonts w:ascii="Times New Roman" w:eastAsia="MS Mincho" w:hAnsi="Times New Roman" w:cs="Times New Roman"/>
                <w:b/>
                <w:bCs/>
                <w:sz w:val="24"/>
                <w:szCs w:val="24"/>
                <w:vertAlign w:val="superscript"/>
              </w:rPr>
              <w:t>c</w:t>
            </w:r>
          </w:p>
        </w:tc>
        <w:tc>
          <w:tcPr>
            <w:tcW w:w="2430"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5608.01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±48.93</w:t>
            </w:r>
            <w:r w:rsidRPr="00295788">
              <w:rPr>
                <w:rFonts w:ascii="Times New Roman" w:eastAsia="MS Mincho" w:hAnsi="Times New Roman" w:cs="Times New Roman"/>
                <w:b/>
                <w:bCs/>
                <w:sz w:val="24"/>
                <w:szCs w:val="24"/>
                <w:vertAlign w:val="superscript"/>
              </w:rPr>
              <w:t>b</w:t>
            </w:r>
          </w:p>
        </w:tc>
        <w:tc>
          <w:tcPr>
            <w:tcW w:w="2070"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49.00</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±0.51</w:t>
            </w:r>
            <w:r w:rsidRPr="00295788">
              <w:rPr>
                <w:rFonts w:ascii="Times New Roman" w:eastAsia="MS Mincho" w:hAnsi="Times New Roman" w:cs="Times New Roman"/>
                <w:b/>
                <w:bCs/>
                <w:sz w:val="24"/>
                <w:szCs w:val="24"/>
                <w:vertAlign w:val="superscript"/>
              </w:rPr>
              <w:t>b</w:t>
            </w:r>
          </w:p>
        </w:tc>
      </w:tr>
    </w:tbl>
    <w:p w:rsidR="00295788" w:rsidRDefault="00295788" w:rsidP="00C81651">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295788" w:rsidRDefault="00295788" w:rsidP="00295788">
      <w:pPr>
        <w:tabs>
          <w:tab w:val="left" w:pos="2490"/>
        </w:tabs>
        <w:bidi w:val="0"/>
        <w:spacing w:before="120" w:after="0"/>
        <w:jc w:val="both"/>
        <w:rPr>
          <w:rFonts w:asciiTheme="majorBidi" w:hAnsiTheme="majorBidi" w:cstheme="majorBidi"/>
          <w:sz w:val="24"/>
          <w:szCs w:val="24"/>
          <w:lang w:val="en-GB" w:bidi="ar-EG"/>
        </w:rPr>
      </w:pPr>
    </w:p>
    <w:p w:rsidR="0064506A" w:rsidRDefault="0064506A" w:rsidP="00295788">
      <w:pPr>
        <w:tabs>
          <w:tab w:val="left" w:pos="2490"/>
        </w:tabs>
        <w:bidi w:val="0"/>
        <w:spacing w:before="120" w:after="0"/>
        <w:jc w:val="both"/>
        <w:rPr>
          <w:rFonts w:asciiTheme="majorBidi" w:hAnsiTheme="majorBidi" w:cstheme="majorBidi"/>
          <w:sz w:val="24"/>
          <w:szCs w:val="24"/>
          <w:lang w:val="en-GB" w:bidi="ar-EG"/>
        </w:rPr>
      </w:pPr>
    </w:p>
    <w:p w:rsidR="00295788" w:rsidRPr="00295788" w:rsidRDefault="00C81651" w:rsidP="0064506A">
      <w:pPr>
        <w:tabs>
          <w:tab w:val="left" w:pos="2490"/>
        </w:tabs>
        <w:bidi w:val="0"/>
        <w:spacing w:before="120" w:after="0"/>
        <w:jc w:val="both"/>
        <w:rPr>
          <w:rFonts w:asciiTheme="majorBidi" w:hAnsiTheme="majorBidi" w:cstheme="majorBidi"/>
          <w:sz w:val="24"/>
          <w:szCs w:val="24"/>
          <w:lang w:bidi="ar-EG"/>
        </w:rPr>
      </w:pPr>
      <w:r w:rsidRPr="0093533A">
        <w:rPr>
          <w:rFonts w:asciiTheme="majorBidi" w:hAnsiTheme="majorBidi" w:cstheme="majorBidi"/>
          <w:sz w:val="24"/>
          <w:szCs w:val="24"/>
          <w:lang w:val="en-GB" w:bidi="ar-EG"/>
        </w:rPr>
        <w:t xml:space="preserve">Table 4: </w:t>
      </w:r>
      <w:r w:rsidR="00295788" w:rsidRPr="00295788">
        <w:rPr>
          <w:rFonts w:asciiTheme="majorBidi" w:hAnsiTheme="majorBidi" w:cstheme="majorBidi"/>
          <w:sz w:val="24"/>
          <w:szCs w:val="24"/>
          <w:lang w:bidi="ar-EG"/>
        </w:rPr>
        <w:t>Levels of hepatic LPO, NO, and GSH-PX in control, LF, DZN, DZN+LF, and LF+ DZN groups at 6 weeks post DZN administration. (N=15)</w:t>
      </w:r>
    </w:p>
    <w:tbl>
      <w:tblPr>
        <w:tblW w:w="0" w:type="auto"/>
        <w:tblInd w:w="108" w:type="dxa"/>
        <w:tblBorders>
          <w:top w:val="single" w:sz="4" w:space="0" w:color="auto"/>
        </w:tblBorders>
        <w:tblLook w:val="01E0" w:firstRow="1" w:lastRow="1" w:firstColumn="1" w:lastColumn="1" w:noHBand="0" w:noVBand="0"/>
      </w:tblPr>
      <w:tblGrid>
        <w:gridCol w:w="2145"/>
        <w:gridCol w:w="2219"/>
        <w:gridCol w:w="2219"/>
        <w:gridCol w:w="2165"/>
      </w:tblGrid>
      <w:tr w:rsidR="00295788" w:rsidRPr="00295788" w:rsidTr="00E40BE6">
        <w:tc>
          <w:tcPr>
            <w:tcW w:w="2145" w:type="dxa"/>
            <w:tcBorders>
              <w:bottom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Groups</w:t>
            </w:r>
          </w:p>
        </w:tc>
        <w:tc>
          <w:tcPr>
            <w:tcW w:w="2219" w:type="dxa"/>
            <w:tcBorders>
              <w:bottom w:val="single" w:sz="4" w:space="0" w:color="auto"/>
            </w:tcBorders>
            <w:shd w:val="clear" w:color="auto" w:fill="auto"/>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MDA (nmol/g.T)</w:t>
            </w:r>
          </w:p>
        </w:tc>
        <w:tc>
          <w:tcPr>
            <w:tcW w:w="2219" w:type="dxa"/>
            <w:tcBorders>
              <w:bottom w:val="single" w:sz="4" w:space="0" w:color="auto"/>
            </w:tcBorders>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GSH-PX (U/g.T)</w:t>
            </w:r>
          </w:p>
        </w:tc>
        <w:tc>
          <w:tcPr>
            <w:tcW w:w="2165" w:type="dxa"/>
            <w:tcBorders>
              <w:bottom w:val="single" w:sz="4" w:space="0" w:color="auto"/>
            </w:tcBorders>
            <w:vAlign w:val="center"/>
          </w:tcPr>
          <w:p w:rsidR="00295788" w:rsidRPr="00295788" w:rsidRDefault="00295788" w:rsidP="00295788">
            <w:pPr>
              <w:bidi w:val="0"/>
              <w:spacing w:after="0"/>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NO (µmol/L)</w:t>
            </w:r>
          </w:p>
        </w:tc>
      </w:tr>
      <w:tr w:rsidR="00295788" w:rsidRPr="00295788" w:rsidTr="00E40BE6">
        <w:tc>
          <w:tcPr>
            <w:tcW w:w="2145" w:type="dxa"/>
            <w:tcBorders>
              <w:top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G1 (Control)</w:t>
            </w:r>
          </w:p>
        </w:tc>
        <w:tc>
          <w:tcPr>
            <w:tcW w:w="2219" w:type="dxa"/>
            <w:tcBorders>
              <w:top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434.94</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±46.06</w:t>
            </w:r>
            <w:r w:rsidRPr="00295788">
              <w:rPr>
                <w:rFonts w:ascii="Times New Roman" w:eastAsia="MS Mincho" w:hAnsi="Times New Roman" w:cs="Times New Roman"/>
                <w:b/>
                <w:bCs/>
                <w:sz w:val="24"/>
                <w:szCs w:val="24"/>
                <w:vertAlign w:val="superscript"/>
              </w:rPr>
              <w:t>b</w:t>
            </w:r>
            <w:r w:rsidRPr="00295788">
              <w:rPr>
                <w:rFonts w:ascii="Times New Roman" w:eastAsia="MS Mincho" w:hAnsi="Times New Roman" w:cs="Times New Roman"/>
                <w:sz w:val="24"/>
                <w:szCs w:val="24"/>
              </w:rPr>
              <w:t xml:space="preserve"> </w:t>
            </w:r>
          </w:p>
        </w:tc>
        <w:tc>
          <w:tcPr>
            <w:tcW w:w="2219"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5982.98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±34.03</w:t>
            </w:r>
            <w:r w:rsidRPr="00295788">
              <w:rPr>
                <w:rFonts w:ascii="Times New Roman" w:eastAsia="MS Mincho" w:hAnsi="Times New Roman" w:cs="Times New Roman"/>
                <w:b/>
                <w:bCs/>
                <w:sz w:val="24"/>
                <w:szCs w:val="24"/>
                <w:vertAlign w:val="superscript"/>
              </w:rPr>
              <w:t>c</w:t>
            </w:r>
          </w:p>
        </w:tc>
        <w:tc>
          <w:tcPr>
            <w:tcW w:w="2165" w:type="dxa"/>
            <w:tcBorders>
              <w:top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27.78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±0.67</w:t>
            </w:r>
            <w:r w:rsidRPr="00295788">
              <w:rPr>
                <w:rFonts w:ascii="Times New Roman" w:eastAsia="MS Mincho" w:hAnsi="Times New Roman" w:cs="Times New Roman"/>
                <w:b/>
                <w:bCs/>
                <w:sz w:val="24"/>
                <w:szCs w:val="24"/>
                <w:vertAlign w:val="superscript"/>
              </w:rPr>
              <w:t>c</w:t>
            </w:r>
          </w:p>
        </w:tc>
      </w:tr>
      <w:tr w:rsidR="00295788" w:rsidRPr="00295788" w:rsidTr="00E40BE6">
        <w:tc>
          <w:tcPr>
            <w:tcW w:w="2145"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G2(Lactoferrin)</w:t>
            </w:r>
          </w:p>
        </w:tc>
        <w:tc>
          <w:tcPr>
            <w:tcW w:w="2219"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322.58</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 xml:space="preserve">±44.94 </w:t>
            </w:r>
            <w:r w:rsidRPr="00295788">
              <w:rPr>
                <w:rFonts w:ascii="Times New Roman" w:eastAsia="MS Mincho" w:hAnsi="Times New Roman" w:cs="Times New Roman"/>
                <w:b/>
                <w:bCs/>
                <w:sz w:val="24"/>
                <w:szCs w:val="24"/>
                <w:vertAlign w:val="superscript"/>
              </w:rPr>
              <w:t>d</w:t>
            </w:r>
          </w:p>
        </w:tc>
        <w:tc>
          <w:tcPr>
            <w:tcW w:w="2219"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6351.59</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±122.70</w:t>
            </w:r>
            <w:r w:rsidRPr="00295788">
              <w:rPr>
                <w:rFonts w:ascii="Times New Roman" w:eastAsia="MS Mincho" w:hAnsi="Times New Roman" w:cs="Times New Roman"/>
                <w:b/>
                <w:bCs/>
                <w:sz w:val="24"/>
                <w:szCs w:val="24"/>
                <w:vertAlign w:val="superscript"/>
              </w:rPr>
              <w:t>a</w:t>
            </w:r>
          </w:p>
        </w:tc>
        <w:tc>
          <w:tcPr>
            <w:tcW w:w="2165"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19.47</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±0.58</w:t>
            </w:r>
            <w:r w:rsidRPr="00295788">
              <w:rPr>
                <w:rFonts w:ascii="Times New Roman" w:eastAsia="MS Mincho" w:hAnsi="Times New Roman" w:cs="Times New Roman"/>
                <w:b/>
                <w:bCs/>
                <w:sz w:val="24"/>
                <w:szCs w:val="24"/>
                <w:vertAlign w:val="superscript"/>
              </w:rPr>
              <w:t>d</w:t>
            </w:r>
          </w:p>
        </w:tc>
      </w:tr>
      <w:tr w:rsidR="00295788" w:rsidRPr="00295788" w:rsidTr="00E40BE6">
        <w:tc>
          <w:tcPr>
            <w:tcW w:w="2145" w:type="dxa"/>
            <w:tcBorders>
              <w:top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G3 (Diazinon)</w:t>
            </w:r>
          </w:p>
        </w:tc>
        <w:tc>
          <w:tcPr>
            <w:tcW w:w="2219" w:type="dxa"/>
            <w:tcBorders>
              <w:top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510.91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±22.94</w:t>
            </w:r>
            <w:r w:rsidRPr="00295788">
              <w:rPr>
                <w:rFonts w:ascii="Times New Roman" w:eastAsia="MS Mincho" w:hAnsi="Times New Roman" w:cs="Times New Roman"/>
                <w:b/>
                <w:bCs/>
                <w:sz w:val="24"/>
                <w:szCs w:val="24"/>
                <w:vertAlign w:val="superscript"/>
              </w:rPr>
              <w:t>a</w:t>
            </w:r>
          </w:p>
        </w:tc>
        <w:tc>
          <w:tcPr>
            <w:tcW w:w="2219"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5885.50</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±22.80</w:t>
            </w:r>
            <w:r w:rsidRPr="00295788">
              <w:rPr>
                <w:rFonts w:ascii="Times New Roman" w:eastAsia="MS Mincho" w:hAnsi="Times New Roman" w:cs="Times New Roman"/>
                <w:b/>
                <w:bCs/>
                <w:sz w:val="24"/>
                <w:szCs w:val="24"/>
                <w:vertAlign w:val="superscript"/>
              </w:rPr>
              <w:t>d</w:t>
            </w:r>
          </w:p>
        </w:tc>
        <w:tc>
          <w:tcPr>
            <w:tcW w:w="2165" w:type="dxa"/>
            <w:tcBorders>
              <w:top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57.41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±1.42</w:t>
            </w:r>
            <w:r w:rsidRPr="00295788">
              <w:rPr>
                <w:rFonts w:ascii="Times New Roman" w:eastAsia="MS Mincho" w:hAnsi="Times New Roman" w:cs="Times New Roman"/>
                <w:b/>
                <w:bCs/>
                <w:sz w:val="24"/>
                <w:szCs w:val="24"/>
                <w:vertAlign w:val="superscript"/>
              </w:rPr>
              <w:t>a</w:t>
            </w:r>
          </w:p>
        </w:tc>
      </w:tr>
      <w:tr w:rsidR="00295788" w:rsidRPr="00295788" w:rsidTr="00E40BE6">
        <w:tc>
          <w:tcPr>
            <w:tcW w:w="2145" w:type="dxa"/>
            <w:tcBorders>
              <w:top w:val="nil"/>
              <w:bottom w:val="nil"/>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G4 (DZN+LF)</w:t>
            </w:r>
          </w:p>
        </w:tc>
        <w:tc>
          <w:tcPr>
            <w:tcW w:w="2219" w:type="dxa"/>
            <w:tcBorders>
              <w:top w:val="nil"/>
              <w:bottom w:val="nil"/>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414.65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±21.91</w:t>
            </w:r>
            <w:r w:rsidRPr="00295788">
              <w:rPr>
                <w:rFonts w:ascii="Times New Roman" w:eastAsia="MS Mincho" w:hAnsi="Times New Roman" w:cs="Times New Roman"/>
                <w:b/>
                <w:bCs/>
                <w:sz w:val="24"/>
                <w:szCs w:val="24"/>
                <w:vertAlign w:val="superscript"/>
              </w:rPr>
              <w:t>c</w:t>
            </w:r>
          </w:p>
        </w:tc>
        <w:tc>
          <w:tcPr>
            <w:tcW w:w="2219"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5873.31</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±126.72</w:t>
            </w:r>
            <w:r w:rsidRPr="00295788">
              <w:rPr>
                <w:rFonts w:ascii="Times New Roman" w:eastAsia="MS Mincho" w:hAnsi="Times New Roman" w:cs="Times New Roman"/>
                <w:b/>
                <w:bCs/>
                <w:sz w:val="24"/>
                <w:szCs w:val="24"/>
                <w:vertAlign w:val="superscript"/>
              </w:rPr>
              <w:t>d</w:t>
            </w:r>
          </w:p>
        </w:tc>
        <w:tc>
          <w:tcPr>
            <w:tcW w:w="2165" w:type="dxa"/>
            <w:tcBorders>
              <w:top w:val="nil"/>
              <w:bottom w:val="nil"/>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47.65</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±2.70</w:t>
            </w:r>
            <w:r w:rsidRPr="00295788">
              <w:rPr>
                <w:rFonts w:ascii="Times New Roman" w:eastAsia="MS Mincho" w:hAnsi="Times New Roman" w:cs="Times New Roman"/>
                <w:b/>
                <w:bCs/>
                <w:sz w:val="24"/>
                <w:szCs w:val="24"/>
                <w:vertAlign w:val="superscript"/>
              </w:rPr>
              <w:t>b</w:t>
            </w:r>
          </w:p>
        </w:tc>
      </w:tr>
      <w:tr w:rsidR="00295788" w:rsidRPr="00295788" w:rsidTr="00E40BE6">
        <w:tc>
          <w:tcPr>
            <w:tcW w:w="2145" w:type="dxa"/>
            <w:tcBorders>
              <w:top w:val="nil"/>
              <w:bottom w:val="single" w:sz="4" w:space="0" w:color="auto"/>
            </w:tcBorders>
          </w:tcPr>
          <w:p w:rsidR="00295788" w:rsidRPr="00295788" w:rsidRDefault="00295788" w:rsidP="00295788">
            <w:pPr>
              <w:bidi w:val="0"/>
              <w:spacing w:after="0"/>
              <w:jc w:val="both"/>
              <w:rPr>
                <w:rFonts w:ascii="Times New Roman" w:eastAsia="MS Mincho" w:hAnsi="Times New Roman" w:cs="Times New Roman"/>
                <w:sz w:val="24"/>
                <w:szCs w:val="24"/>
              </w:rPr>
            </w:pPr>
            <w:r w:rsidRPr="00295788">
              <w:rPr>
                <w:rFonts w:ascii="Times New Roman" w:eastAsia="MS Mincho" w:hAnsi="Times New Roman" w:cs="Times New Roman"/>
                <w:sz w:val="24"/>
                <w:szCs w:val="24"/>
              </w:rPr>
              <w:t>G5 (LF+DZN)</w:t>
            </w:r>
          </w:p>
        </w:tc>
        <w:tc>
          <w:tcPr>
            <w:tcW w:w="2219" w:type="dxa"/>
            <w:tcBorders>
              <w:top w:val="nil"/>
              <w:bottom w:val="single" w:sz="4" w:space="0" w:color="auto"/>
            </w:tcBorders>
            <w:shd w:val="clear" w:color="auto" w:fill="auto"/>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298.39</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±39.47</w:t>
            </w:r>
            <w:r w:rsidRPr="00295788">
              <w:rPr>
                <w:rFonts w:ascii="Times New Roman" w:eastAsia="MS Mincho" w:hAnsi="Times New Roman" w:cs="Times New Roman"/>
                <w:b/>
                <w:bCs/>
                <w:sz w:val="24"/>
                <w:szCs w:val="24"/>
                <w:vertAlign w:val="superscript"/>
              </w:rPr>
              <w:t>e</w:t>
            </w:r>
          </w:p>
        </w:tc>
        <w:tc>
          <w:tcPr>
            <w:tcW w:w="2219"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6126.60</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±202.82</w:t>
            </w:r>
            <w:r w:rsidRPr="00295788">
              <w:rPr>
                <w:rFonts w:ascii="Times New Roman" w:eastAsia="MS Mincho" w:hAnsi="Times New Roman" w:cs="Times New Roman"/>
                <w:b/>
                <w:bCs/>
                <w:sz w:val="24"/>
                <w:szCs w:val="24"/>
                <w:vertAlign w:val="superscript"/>
              </w:rPr>
              <w:t>b</w:t>
            </w:r>
          </w:p>
        </w:tc>
        <w:tc>
          <w:tcPr>
            <w:tcW w:w="2165" w:type="dxa"/>
            <w:tcBorders>
              <w:top w:val="nil"/>
              <w:bottom w:val="single" w:sz="4" w:space="0" w:color="auto"/>
            </w:tcBorders>
            <w:vAlign w:val="center"/>
          </w:tcPr>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45.94</w:t>
            </w:r>
          </w:p>
          <w:p w:rsidR="00295788" w:rsidRPr="00295788" w:rsidRDefault="00295788" w:rsidP="00295788">
            <w:pPr>
              <w:bidi w:val="0"/>
              <w:spacing w:after="0" w:line="360" w:lineRule="auto"/>
              <w:jc w:val="center"/>
              <w:rPr>
                <w:rFonts w:ascii="Times New Roman" w:eastAsia="MS Mincho" w:hAnsi="Times New Roman" w:cs="Times New Roman"/>
                <w:sz w:val="24"/>
                <w:szCs w:val="24"/>
              </w:rPr>
            </w:pPr>
            <w:r w:rsidRPr="00295788">
              <w:rPr>
                <w:rFonts w:ascii="Times New Roman" w:eastAsia="MS Mincho" w:hAnsi="Times New Roman" w:cs="Times New Roman"/>
                <w:sz w:val="24"/>
                <w:szCs w:val="24"/>
              </w:rPr>
              <w:t>±1.83</w:t>
            </w:r>
            <w:r w:rsidRPr="00295788">
              <w:rPr>
                <w:rFonts w:ascii="Times New Roman" w:eastAsia="MS Mincho" w:hAnsi="Times New Roman" w:cs="Times New Roman"/>
                <w:b/>
                <w:bCs/>
                <w:sz w:val="24"/>
                <w:szCs w:val="24"/>
                <w:vertAlign w:val="superscript"/>
              </w:rPr>
              <w:t>b</w:t>
            </w:r>
          </w:p>
        </w:tc>
      </w:tr>
    </w:tbl>
    <w:p w:rsidR="00B36FDF" w:rsidRDefault="00B36FDF" w:rsidP="00B36FDF">
      <w:pPr>
        <w:tabs>
          <w:tab w:val="left" w:pos="2490"/>
        </w:tabs>
        <w:bidi w:val="0"/>
        <w:spacing w:before="120" w:after="0"/>
        <w:jc w:val="center"/>
        <w:rPr>
          <w:rFonts w:asciiTheme="majorBidi" w:hAnsiTheme="majorBidi" w:cstheme="majorBidi"/>
          <w:b/>
          <w:bCs/>
          <w:iCs/>
          <w:sz w:val="24"/>
          <w:szCs w:val="24"/>
          <w:lang w:bidi="ar-EG"/>
        </w:rPr>
      </w:pPr>
      <w:r w:rsidRPr="00B36FDF">
        <w:rPr>
          <w:rFonts w:ascii="Times New Roman" w:eastAsia="Times New Roman" w:hAnsi="Times New Roman" w:cs="Times New Roman"/>
          <w:b/>
          <w:bCs/>
          <w:noProof/>
          <w:sz w:val="24"/>
          <w:szCs w:val="24"/>
        </w:rPr>
        <w:drawing>
          <wp:inline distT="0" distB="0" distL="0" distR="0" wp14:anchorId="2109C604" wp14:editId="0EFE3FCD">
            <wp:extent cx="2727297" cy="1784055"/>
            <wp:effectExtent l="0" t="0" r="0" b="6985"/>
            <wp:docPr id="1" name="Picture 82" descr="C:\Users\user\Desktop\KARCHAT (LIVER) DIAZINON\KARSHET (LI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esktop\KARCHAT (LIVER) DIAZINON\KARSHET (LIVER)\1.JPG"/>
                    <pic:cNvPicPr>
                      <a:picLocks noChangeAspect="1" noChangeArrowheads="1"/>
                    </pic:cNvPicPr>
                  </pic:nvPicPr>
                  <pic:blipFill>
                    <a:blip r:embed="rId21" cstate="print"/>
                    <a:stretch>
                      <a:fillRect/>
                    </a:stretch>
                  </pic:blipFill>
                  <pic:spPr bwMode="auto">
                    <a:xfrm>
                      <a:off x="0" y="0"/>
                      <a:ext cx="2734835" cy="1788986"/>
                    </a:xfrm>
                    <a:prstGeom prst="rect">
                      <a:avLst/>
                    </a:prstGeom>
                    <a:noFill/>
                    <a:ln w="9525">
                      <a:noFill/>
                      <a:miter lim="800000"/>
                      <a:headEnd/>
                      <a:tailEnd/>
                    </a:ln>
                  </pic:spPr>
                </pic:pic>
              </a:graphicData>
            </a:graphic>
          </wp:inline>
        </w:drawing>
      </w:r>
    </w:p>
    <w:p w:rsidR="00B36FDF" w:rsidRDefault="00C81651" w:rsidP="00B36FDF">
      <w:pPr>
        <w:tabs>
          <w:tab w:val="left" w:pos="2490"/>
        </w:tabs>
        <w:bidi w:val="0"/>
        <w:spacing w:before="120" w:after="0"/>
        <w:rPr>
          <w:rFonts w:asciiTheme="majorBidi" w:hAnsiTheme="majorBidi" w:cstheme="majorBidi"/>
          <w:iCs/>
          <w:sz w:val="24"/>
          <w:szCs w:val="24"/>
          <w:lang w:bidi="ar-EG"/>
        </w:rPr>
      </w:pPr>
      <w:r w:rsidRPr="0093533A">
        <w:rPr>
          <w:rFonts w:asciiTheme="majorBidi" w:hAnsiTheme="majorBidi" w:cstheme="majorBidi"/>
          <w:b/>
          <w:bCs/>
          <w:iCs/>
          <w:sz w:val="24"/>
          <w:szCs w:val="24"/>
          <w:lang w:bidi="ar-EG"/>
        </w:rPr>
        <w:t>Fig.1.</w:t>
      </w:r>
      <w:r w:rsidRPr="0093533A">
        <w:rPr>
          <w:rFonts w:asciiTheme="majorBidi" w:hAnsiTheme="majorBidi" w:cstheme="majorBidi"/>
          <w:iCs/>
          <w:sz w:val="24"/>
          <w:szCs w:val="24"/>
          <w:lang w:bidi="ar-EG"/>
        </w:rPr>
        <w:t xml:space="preserve"> </w:t>
      </w:r>
      <w:r w:rsidR="00B36FDF" w:rsidRPr="00B36FDF">
        <w:rPr>
          <w:rFonts w:asciiTheme="majorBidi" w:hAnsiTheme="majorBidi" w:cstheme="majorBidi"/>
          <w:iCs/>
          <w:sz w:val="24"/>
          <w:szCs w:val="24"/>
          <w:lang w:bidi="ar-EG"/>
        </w:rPr>
        <w:t>Control group:</w:t>
      </w:r>
      <w:r w:rsidR="00B36FDF" w:rsidRPr="00B36FDF">
        <w:rPr>
          <w:rFonts w:asciiTheme="majorBidi" w:hAnsiTheme="majorBidi" w:cstheme="majorBidi"/>
          <w:b/>
          <w:bCs/>
          <w:iCs/>
          <w:sz w:val="24"/>
          <w:szCs w:val="24"/>
          <w:lang w:bidi="ar-EG"/>
        </w:rPr>
        <w:t xml:space="preserve"> </w:t>
      </w:r>
      <w:r w:rsidR="00B36FDF" w:rsidRPr="00B36FDF">
        <w:rPr>
          <w:rFonts w:asciiTheme="majorBidi" w:hAnsiTheme="majorBidi" w:cstheme="majorBidi"/>
          <w:iCs/>
          <w:sz w:val="24"/>
          <w:szCs w:val="24"/>
          <w:lang w:bidi="ar-EG"/>
        </w:rPr>
        <w:t>no histopathological alteration and the normal histological structure of the central vein and surrounding hepatocytes in the parenchyma.</w:t>
      </w:r>
    </w:p>
    <w:p w:rsidR="0064506A" w:rsidRPr="00B36FDF" w:rsidRDefault="0064506A" w:rsidP="0064506A">
      <w:pPr>
        <w:tabs>
          <w:tab w:val="left" w:pos="2490"/>
        </w:tabs>
        <w:bidi w:val="0"/>
        <w:spacing w:before="120" w:after="0"/>
        <w:rPr>
          <w:rFonts w:asciiTheme="majorBidi" w:hAnsiTheme="majorBidi" w:cstheme="majorBidi"/>
          <w:iCs/>
          <w:sz w:val="24"/>
          <w:szCs w:val="24"/>
          <w:lang w:bidi="ar-EG"/>
        </w:rPr>
      </w:pPr>
    </w:p>
    <w:p w:rsidR="00C81651" w:rsidRPr="0093533A" w:rsidRDefault="00B36FDF" w:rsidP="00B36FDF">
      <w:pPr>
        <w:tabs>
          <w:tab w:val="left" w:pos="2490"/>
        </w:tabs>
        <w:bidi w:val="0"/>
        <w:spacing w:before="120" w:after="0"/>
        <w:jc w:val="center"/>
        <w:rPr>
          <w:rFonts w:asciiTheme="majorBidi" w:hAnsiTheme="majorBidi" w:cstheme="majorBidi"/>
          <w:sz w:val="24"/>
          <w:szCs w:val="24"/>
          <w:lang w:bidi="ar-EG"/>
        </w:rPr>
      </w:pPr>
      <w:r w:rsidRPr="00B36FDF">
        <w:rPr>
          <w:rFonts w:ascii="Times New Roman" w:eastAsia="Times New Roman" w:hAnsi="Times New Roman" w:cs="Times New Roman"/>
          <w:b/>
          <w:bCs/>
          <w:noProof/>
          <w:sz w:val="24"/>
          <w:szCs w:val="24"/>
        </w:rPr>
        <w:drawing>
          <wp:inline distT="0" distB="0" distL="0" distR="0" wp14:anchorId="4B630DF9" wp14:editId="321BF295">
            <wp:extent cx="2639833" cy="1761516"/>
            <wp:effectExtent l="0" t="0" r="8255" b="0"/>
            <wp:docPr id="21" name="Picture 83" descr="C:\Users\user\Desktop\KARCHAT (LIVER) DIAZINON\KARSHET (LI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esktop\KARCHAT (LIVER) DIAZINON\KARSHET (LIVER)\3.JPG"/>
                    <pic:cNvPicPr>
                      <a:picLocks noChangeAspect="1" noChangeArrowheads="1"/>
                    </pic:cNvPicPr>
                  </pic:nvPicPr>
                  <pic:blipFill>
                    <a:blip r:embed="rId22" cstate="print"/>
                    <a:stretch>
                      <a:fillRect/>
                    </a:stretch>
                  </pic:blipFill>
                  <pic:spPr bwMode="auto">
                    <a:xfrm>
                      <a:off x="0" y="0"/>
                      <a:ext cx="2652708" cy="1770107"/>
                    </a:xfrm>
                    <a:prstGeom prst="rect">
                      <a:avLst/>
                    </a:prstGeom>
                    <a:noFill/>
                    <a:ln w="9525">
                      <a:noFill/>
                      <a:miter lim="800000"/>
                      <a:headEnd/>
                      <a:tailEnd/>
                    </a:ln>
                  </pic:spPr>
                </pic:pic>
              </a:graphicData>
            </a:graphic>
          </wp:inline>
        </w:drawing>
      </w:r>
    </w:p>
    <w:p w:rsidR="00B36FDF" w:rsidRPr="0064506A" w:rsidRDefault="00B36FDF" w:rsidP="00917CF7">
      <w:pPr>
        <w:tabs>
          <w:tab w:val="left" w:pos="2490"/>
        </w:tabs>
        <w:bidi w:val="0"/>
        <w:spacing w:before="120" w:after="0"/>
        <w:rPr>
          <w:rFonts w:asciiTheme="majorBidi" w:hAnsiTheme="majorBidi" w:cstheme="majorBidi"/>
          <w:b/>
          <w:bCs/>
          <w:iCs/>
          <w:sz w:val="26"/>
          <w:szCs w:val="26"/>
          <w:lang w:bidi="ar-EG"/>
        </w:rPr>
      </w:pPr>
      <w:r w:rsidRPr="0064506A">
        <w:rPr>
          <w:rFonts w:asciiTheme="majorBidi" w:hAnsiTheme="majorBidi" w:cstheme="majorBidi"/>
          <w:b/>
          <w:bCs/>
          <w:iCs/>
          <w:sz w:val="26"/>
          <w:szCs w:val="26"/>
          <w:lang w:bidi="ar-EG"/>
        </w:rPr>
        <w:t>Fig.</w:t>
      </w:r>
      <w:r w:rsidR="00917CF7">
        <w:rPr>
          <w:rFonts w:asciiTheme="majorBidi" w:hAnsiTheme="majorBidi" w:cstheme="majorBidi"/>
          <w:b/>
          <w:bCs/>
          <w:iCs/>
          <w:sz w:val="26"/>
          <w:szCs w:val="26"/>
          <w:lang w:bidi="ar-EG"/>
        </w:rPr>
        <w:t>2</w:t>
      </w:r>
      <w:r w:rsidRPr="0064506A">
        <w:rPr>
          <w:rFonts w:asciiTheme="majorBidi" w:hAnsiTheme="majorBidi" w:cstheme="majorBidi"/>
          <w:b/>
          <w:bCs/>
          <w:iCs/>
          <w:sz w:val="26"/>
          <w:szCs w:val="26"/>
          <w:lang w:bidi="ar-EG"/>
        </w:rPr>
        <w:t>.</w:t>
      </w:r>
      <w:r w:rsidR="00C81651" w:rsidRPr="0064506A">
        <w:rPr>
          <w:rFonts w:asciiTheme="majorBidi" w:hAnsiTheme="majorBidi" w:cstheme="majorBidi"/>
          <w:iCs/>
          <w:sz w:val="26"/>
          <w:szCs w:val="26"/>
          <w:lang w:bidi="ar-EG"/>
        </w:rPr>
        <w:t xml:space="preserve"> </w:t>
      </w:r>
      <w:r w:rsidRPr="0064506A">
        <w:rPr>
          <w:rFonts w:asciiTheme="majorBidi" w:hAnsiTheme="majorBidi" w:cstheme="majorBidi"/>
          <w:iCs/>
          <w:sz w:val="26"/>
          <w:szCs w:val="26"/>
          <w:lang w:bidi="ar-EG"/>
        </w:rPr>
        <w:t>Lactoferrin group:</w:t>
      </w:r>
      <w:r w:rsidRPr="0064506A">
        <w:rPr>
          <w:rFonts w:asciiTheme="majorBidi" w:hAnsiTheme="majorBidi" w:cstheme="majorBidi"/>
          <w:iCs/>
          <w:sz w:val="26"/>
          <w:szCs w:val="26"/>
          <w:u w:val="single"/>
          <w:lang w:bidi="ar-EG"/>
        </w:rPr>
        <w:t xml:space="preserve"> </w:t>
      </w:r>
      <w:r w:rsidRPr="0064506A">
        <w:rPr>
          <w:rFonts w:asciiTheme="majorBidi" w:hAnsiTheme="majorBidi" w:cstheme="majorBidi"/>
          <w:iCs/>
          <w:sz w:val="26"/>
          <w:szCs w:val="26"/>
          <w:lang w:bidi="ar-EG"/>
        </w:rPr>
        <w:t xml:space="preserve">no histopathological alteration recorded. </w:t>
      </w:r>
    </w:p>
    <w:p w:rsidR="00C81651" w:rsidRPr="0093533A" w:rsidRDefault="0064506A" w:rsidP="00C81651">
      <w:pPr>
        <w:tabs>
          <w:tab w:val="left" w:pos="2490"/>
        </w:tabs>
        <w:bidi w:val="0"/>
        <w:spacing w:before="120" w:after="0"/>
        <w:jc w:val="center"/>
        <w:rPr>
          <w:rFonts w:asciiTheme="majorBidi" w:hAnsiTheme="majorBidi" w:cstheme="majorBidi"/>
          <w:sz w:val="24"/>
          <w:szCs w:val="24"/>
          <w:lang w:bidi="ar-EG"/>
        </w:rPr>
      </w:pPr>
      <w:r w:rsidRPr="0064506A">
        <w:rPr>
          <w:rFonts w:ascii="Times New Roman" w:eastAsia="Times New Roman" w:hAnsi="Times New Roman" w:cs="Times New Roman"/>
          <w:b/>
          <w:bCs/>
          <w:noProof/>
          <w:sz w:val="24"/>
          <w:szCs w:val="24"/>
        </w:rPr>
        <w:lastRenderedPageBreak/>
        <w:drawing>
          <wp:inline distT="0" distB="0" distL="0" distR="0" wp14:anchorId="341D64AF" wp14:editId="66AC6CBB">
            <wp:extent cx="2523744" cy="1679555"/>
            <wp:effectExtent l="0" t="0" r="0" b="0"/>
            <wp:docPr id="22" name="Picture 84" descr="C:\Users\user\Desktop\KARCHAT (LIVER) DIAZINON\KARSHET (LIV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KARCHAT (LIVER) DIAZINON\KARSHET (LIVER)\6.JPG"/>
                    <pic:cNvPicPr>
                      <a:picLocks noChangeAspect="1" noChangeArrowheads="1"/>
                    </pic:cNvPicPr>
                  </pic:nvPicPr>
                  <pic:blipFill>
                    <a:blip r:embed="rId23" cstate="print"/>
                    <a:srcRect/>
                    <a:stretch>
                      <a:fillRect/>
                    </a:stretch>
                  </pic:blipFill>
                  <pic:spPr bwMode="auto">
                    <a:xfrm>
                      <a:off x="0" y="0"/>
                      <a:ext cx="2525917" cy="1681001"/>
                    </a:xfrm>
                    <a:prstGeom prst="rect">
                      <a:avLst/>
                    </a:prstGeom>
                    <a:noFill/>
                    <a:ln w="9525">
                      <a:noFill/>
                      <a:miter lim="800000"/>
                      <a:headEnd/>
                      <a:tailEnd/>
                    </a:ln>
                  </pic:spPr>
                </pic:pic>
              </a:graphicData>
            </a:graphic>
          </wp:inline>
        </w:drawing>
      </w:r>
    </w:p>
    <w:p w:rsidR="0064506A" w:rsidRPr="0064506A" w:rsidRDefault="00C81651" w:rsidP="00917CF7">
      <w:pPr>
        <w:tabs>
          <w:tab w:val="left" w:pos="2490"/>
        </w:tabs>
        <w:bidi w:val="0"/>
        <w:spacing w:before="120" w:after="0"/>
        <w:jc w:val="both"/>
        <w:rPr>
          <w:rFonts w:asciiTheme="majorBidi" w:hAnsiTheme="majorBidi" w:cstheme="majorBidi"/>
          <w:b/>
          <w:bCs/>
          <w:iCs/>
          <w:sz w:val="24"/>
          <w:szCs w:val="24"/>
          <w:lang w:bidi="ar-EG"/>
        </w:rPr>
      </w:pPr>
      <w:r w:rsidRPr="0093533A">
        <w:rPr>
          <w:rFonts w:asciiTheme="majorBidi" w:hAnsiTheme="majorBidi" w:cstheme="majorBidi"/>
          <w:b/>
          <w:bCs/>
          <w:iCs/>
          <w:sz w:val="24"/>
          <w:szCs w:val="24"/>
          <w:lang w:bidi="ar-EG"/>
        </w:rPr>
        <w:t>Fig.</w:t>
      </w:r>
      <w:r w:rsidR="00917CF7">
        <w:rPr>
          <w:rFonts w:asciiTheme="majorBidi" w:hAnsiTheme="majorBidi" w:cstheme="majorBidi"/>
          <w:b/>
          <w:bCs/>
          <w:iCs/>
          <w:sz w:val="24"/>
          <w:szCs w:val="24"/>
          <w:lang w:bidi="ar-EG"/>
        </w:rPr>
        <w:t>3</w:t>
      </w:r>
      <w:r w:rsidRPr="0093533A">
        <w:rPr>
          <w:rFonts w:asciiTheme="majorBidi" w:hAnsiTheme="majorBidi" w:cstheme="majorBidi"/>
          <w:b/>
          <w:bCs/>
          <w:iCs/>
          <w:sz w:val="24"/>
          <w:szCs w:val="24"/>
          <w:lang w:bidi="ar-EG"/>
        </w:rPr>
        <w:t>.</w:t>
      </w:r>
      <w:r w:rsidRPr="0093533A">
        <w:rPr>
          <w:rFonts w:asciiTheme="majorBidi" w:hAnsiTheme="majorBidi" w:cstheme="majorBidi"/>
          <w:iCs/>
          <w:sz w:val="24"/>
          <w:szCs w:val="24"/>
          <w:lang w:bidi="ar-EG"/>
        </w:rPr>
        <w:t xml:space="preserve"> </w:t>
      </w:r>
      <w:r w:rsidR="0064506A" w:rsidRPr="0064506A">
        <w:rPr>
          <w:rFonts w:asciiTheme="majorBidi" w:hAnsiTheme="majorBidi" w:cstheme="majorBidi"/>
          <w:iCs/>
          <w:sz w:val="24"/>
          <w:szCs w:val="24"/>
          <w:lang w:bidi="ar-EG"/>
        </w:rPr>
        <w:t xml:space="preserve">Mild fibrosis with </w:t>
      </w:r>
      <w:r w:rsidR="008D229E" w:rsidRPr="0064506A">
        <w:rPr>
          <w:rFonts w:asciiTheme="majorBidi" w:hAnsiTheme="majorBidi" w:cstheme="majorBidi"/>
          <w:iCs/>
          <w:sz w:val="24"/>
          <w:szCs w:val="24"/>
          <w:lang w:bidi="ar-EG"/>
        </w:rPr>
        <w:t>vacuolar</w:t>
      </w:r>
      <w:r w:rsidR="0064506A" w:rsidRPr="0064506A">
        <w:rPr>
          <w:rFonts w:asciiTheme="majorBidi" w:hAnsiTheme="majorBidi" w:cstheme="majorBidi"/>
          <w:iCs/>
          <w:sz w:val="24"/>
          <w:szCs w:val="24"/>
          <w:lang w:bidi="ar-EG"/>
        </w:rPr>
        <w:t xml:space="preserve"> degeneration of hepatocyte, preductal mononeuclear leucocytic cellular infiltrations, and disarrangement of normal hepatic cells with congestion of portal blood vessels</w:t>
      </w:r>
      <w:r w:rsidR="0064506A">
        <w:rPr>
          <w:rFonts w:asciiTheme="majorBidi" w:hAnsiTheme="majorBidi" w:cstheme="majorBidi"/>
          <w:iCs/>
          <w:sz w:val="24"/>
          <w:szCs w:val="24"/>
          <w:lang w:bidi="ar-EG"/>
        </w:rPr>
        <w:t>.</w:t>
      </w:r>
    </w:p>
    <w:p w:rsidR="00C81651" w:rsidRPr="0093533A" w:rsidRDefault="0064506A" w:rsidP="00C81651">
      <w:pPr>
        <w:tabs>
          <w:tab w:val="left" w:pos="2490"/>
        </w:tabs>
        <w:bidi w:val="0"/>
        <w:spacing w:before="120" w:after="0"/>
        <w:jc w:val="center"/>
        <w:rPr>
          <w:rFonts w:asciiTheme="majorBidi" w:hAnsiTheme="majorBidi" w:cstheme="majorBidi"/>
          <w:sz w:val="24"/>
          <w:szCs w:val="24"/>
          <w:lang w:bidi="ar-EG"/>
        </w:rPr>
      </w:pPr>
      <w:r w:rsidRPr="0064506A">
        <w:rPr>
          <w:rFonts w:ascii="Times New Roman" w:eastAsia="Times New Roman" w:hAnsi="Times New Roman" w:cs="Times New Roman"/>
          <w:b/>
          <w:bCs/>
          <w:noProof/>
          <w:sz w:val="24"/>
          <w:szCs w:val="24"/>
        </w:rPr>
        <w:drawing>
          <wp:inline distT="0" distB="0" distL="0" distR="0" wp14:anchorId="4E862D2F" wp14:editId="0C8046FC">
            <wp:extent cx="2282343" cy="1518903"/>
            <wp:effectExtent l="0" t="0" r="0" b="0"/>
            <wp:docPr id="23" name="Picture 85" descr="C:\Users\user\Desktop\KARCHAT (LIVER) DIAZINON\KARSHET (LIV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esktop\KARCHAT (LIVER) DIAZINON\KARSHET (LIVER)\7.JPG"/>
                    <pic:cNvPicPr>
                      <a:picLocks noChangeAspect="1" noChangeArrowheads="1"/>
                    </pic:cNvPicPr>
                  </pic:nvPicPr>
                  <pic:blipFill>
                    <a:blip r:embed="rId24" cstate="print"/>
                    <a:srcRect/>
                    <a:stretch>
                      <a:fillRect/>
                    </a:stretch>
                  </pic:blipFill>
                  <pic:spPr bwMode="auto">
                    <a:xfrm>
                      <a:off x="0" y="0"/>
                      <a:ext cx="2284308" cy="1520211"/>
                    </a:xfrm>
                    <a:prstGeom prst="rect">
                      <a:avLst/>
                    </a:prstGeom>
                    <a:noFill/>
                    <a:ln w="9525">
                      <a:noFill/>
                      <a:miter lim="800000"/>
                      <a:headEnd/>
                      <a:tailEnd/>
                    </a:ln>
                  </pic:spPr>
                </pic:pic>
              </a:graphicData>
            </a:graphic>
          </wp:inline>
        </w:drawing>
      </w:r>
    </w:p>
    <w:p w:rsidR="0064506A" w:rsidRPr="0064506A" w:rsidRDefault="00C81651" w:rsidP="00917CF7">
      <w:pPr>
        <w:tabs>
          <w:tab w:val="left" w:pos="2490"/>
        </w:tabs>
        <w:bidi w:val="0"/>
        <w:spacing w:before="120" w:after="0"/>
        <w:rPr>
          <w:rFonts w:asciiTheme="majorBidi" w:hAnsiTheme="majorBidi" w:cstheme="majorBidi"/>
          <w:b/>
          <w:bCs/>
          <w:iCs/>
          <w:sz w:val="24"/>
          <w:szCs w:val="24"/>
          <w:lang w:bidi="ar-EG"/>
        </w:rPr>
      </w:pPr>
      <w:r w:rsidRPr="0093533A">
        <w:rPr>
          <w:rFonts w:asciiTheme="majorBidi" w:hAnsiTheme="majorBidi" w:cstheme="majorBidi"/>
          <w:b/>
          <w:bCs/>
          <w:iCs/>
          <w:sz w:val="24"/>
          <w:szCs w:val="24"/>
          <w:lang w:bidi="ar-EG"/>
        </w:rPr>
        <w:t>Fig.</w:t>
      </w:r>
      <w:r w:rsidR="00917CF7">
        <w:rPr>
          <w:rFonts w:asciiTheme="majorBidi" w:hAnsiTheme="majorBidi" w:cstheme="majorBidi"/>
          <w:b/>
          <w:bCs/>
          <w:iCs/>
          <w:sz w:val="24"/>
          <w:szCs w:val="24"/>
          <w:lang w:bidi="ar-EG"/>
        </w:rPr>
        <w:t>4</w:t>
      </w:r>
      <w:r w:rsidRPr="0093533A">
        <w:rPr>
          <w:rFonts w:asciiTheme="majorBidi" w:hAnsiTheme="majorBidi" w:cstheme="majorBidi"/>
          <w:b/>
          <w:bCs/>
          <w:iCs/>
          <w:sz w:val="24"/>
          <w:szCs w:val="24"/>
          <w:lang w:bidi="ar-EG"/>
        </w:rPr>
        <w:t>.</w:t>
      </w:r>
      <w:r w:rsidRPr="0093533A">
        <w:rPr>
          <w:rFonts w:asciiTheme="majorBidi" w:hAnsiTheme="majorBidi" w:cstheme="majorBidi"/>
          <w:iCs/>
          <w:sz w:val="24"/>
          <w:szCs w:val="24"/>
          <w:lang w:bidi="ar-EG"/>
        </w:rPr>
        <w:t xml:space="preserve"> </w:t>
      </w:r>
      <w:r w:rsidR="0064506A" w:rsidRPr="0064506A">
        <w:rPr>
          <w:rFonts w:asciiTheme="majorBidi" w:hAnsiTheme="majorBidi" w:cstheme="majorBidi"/>
          <w:iCs/>
          <w:sz w:val="24"/>
          <w:szCs w:val="24"/>
          <w:lang w:bidi="ar-EG"/>
        </w:rPr>
        <w:t>There was congestion in the portal vein as well as periductal fibrosis with inflammatory cells infiltration surrounding the bile ducts.</w:t>
      </w:r>
    </w:p>
    <w:p w:rsidR="00C81651" w:rsidRPr="0093533A" w:rsidRDefault="0064506A" w:rsidP="0064506A">
      <w:pPr>
        <w:tabs>
          <w:tab w:val="left" w:pos="2490"/>
        </w:tabs>
        <w:bidi w:val="0"/>
        <w:spacing w:before="120" w:after="0"/>
        <w:jc w:val="center"/>
        <w:rPr>
          <w:rFonts w:asciiTheme="majorBidi" w:hAnsiTheme="majorBidi" w:cstheme="majorBidi"/>
          <w:sz w:val="24"/>
          <w:szCs w:val="24"/>
          <w:lang w:bidi="ar-EG"/>
        </w:rPr>
      </w:pPr>
      <w:r w:rsidRPr="0064506A">
        <w:rPr>
          <w:rFonts w:ascii="Times New Roman" w:eastAsia="Times New Roman" w:hAnsi="Times New Roman" w:cs="Times New Roman"/>
          <w:b/>
          <w:bCs/>
          <w:noProof/>
          <w:sz w:val="24"/>
          <w:szCs w:val="24"/>
        </w:rPr>
        <w:drawing>
          <wp:inline distT="0" distB="0" distL="0" distR="0" wp14:anchorId="5B42B0CF" wp14:editId="2885E31F">
            <wp:extent cx="2443277" cy="1626005"/>
            <wp:effectExtent l="0" t="0" r="0" b="0"/>
            <wp:docPr id="25" name="Picture 86" descr="C:\Users\user\Desktop\KARCHAT (LIVER) DIAZINON\KARSHET (LIV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esktop\KARCHAT (LIVER) DIAZINON\KARSHET (LIVER)\9.JPG"/>
                    <pic:cNvPicPr>
                      <a:picLocks noChangeAspect="1" noChangeArrowheads="1"/>
                    </pic:cNvPicPr>
                  </pic:nvPicPr>
                  <pic:blipFill>
                    <a:blip r:embed="rId25" cstate="print"/>
                    <a:srcRect/>
                    <a:stretch>
                      <a:fillRect/>
                    </a:stretch>
                  </pic:blipFill>
                  <pic:spPr bwMode="auto">
                    <a:xfrm>
                      <a:off x="0" y="0"/>
                      <a:ext cx="2445381" cy="1627405"/>
                    </a:xfrm>
                    <a:prstGeom prst="rect">
                      <a:avLst/>
                    </a:prstGeom>
                    <a:noFill/>
                    <a:ln w="9525">
                      <a:noFill/>
                      <a:miter lim="800000"/>
                      <a:headEnd/>
                      <a:tailEnd/>
                    </a:ln>
                  </pic:spPr>
                </pic:pic>
              </a:graphicData>
            </a:graphic>
          </wp:inline>
        </w:drawing>
      </w:r>
    </w:p>
    <w:p w:rsidR="00C81651" w:rsidRPr="0093533A" w:rsidRDefault="00C81651" w:rsidP="008D229E">
      <w:pPr>
        <w:tabs>
          <w:tab w:val="left" w:pos="2490"/>
        </w:tabs>
        <w:bidi w:val="0"/>
        <w:spacing w:before="120" w:after="0"/>
        <w:jc w:val="both"/>
        <w:rPr>
          <w:rFonts w:asciiTheme="majorBidi" w:hAnsiTheme="majorBidi" w:cstheme="majorBidi"/>
          <w:iCs/>
          <w:sz w:val="24"/>
          <w:szCs w:val="24"/>
          <w:lang w:bidi="ar-EG"/>
        </w:rPr>
      </w:pPr>
      <w:r w:rsidRPr="0093533A">
        <w:rPr>
          <w:rFonts w:asciiTheme="majorBidi" w:hAnsiTheme="majorBidi" w:cstheme="majorBidi"/>
          <w:b/>
          <w:bCs/>
          <w:iCs/>
          <w:sz w:val="24"/>
          <w:szCs w:val="24"/>
          <w:lang w:bidi="ar-EG"/>
        </w:rPr>
        <w:t>Fig.</w:t>
      </w:r>
      <w:r w:rsidR="00917CF7">
        <w:rPr>
          <w:rFonts w:asciiTheme="majorBidi" w:hAnsiTheme="majorBidi" w:cstheme="majorBidi"/>
          <w:b/>
          <w:bCs/>
          <w:iCs/>
          <w:sz w:val="24"/>
          <w:szCs w:val="24"/>
          <w:lang w:bidi="ar-EG"/>
        </w:rPr>
        <w:t>5</w:t>
      </w:r>
      <w:r w:rsidRPr="0093533A">
        <w:rPr>
          <w:rFonts w:asciiTheme="majorBidi" w:hAnsiTheme="majorBidi" w:cstheme="majorBidi"/>
          <w:b/>
          <w:bCs/>
          <w:iCs/>
          <w:sz w:val="24"/>
          <w:szCs w:val="24"/>
          <w:lang w:bidi="ar-EG"/>
        </w:rPr>
        <w:t>.</w:t>
      </w:r>
      <w:r w:rsidRPr="0093533A">
        <w:rPr>
          <w:rFonts w:asciiTheme="majorBidi" w:hAnsiTheme="majorBidi" w:cstheme="majorBidi"/>
          <w:iCs/>
          <w:sz w:val="24"/>
          <w:szCs w:val="24"/>
          <w:lang w:bidi="ar-EG"/>
        </w:rPr>
        <w:t xml:space="preserve"> </w:t>
      </w:r>
      <w:r w:rsidR="0064506A" w:rsidRPr="0064506A">
        <w:rPr>
          <w:rFonts w:asciiTheme="majorBidi" w:hAnsiTheme="majorBidi" w:cstheme="majorBidi"/>
          <w:iCs/>
          <w:sz w:val="24"/>
          <w:szCs w:val="24"/>
          <w:lang w:bidi="ar-EG"/>
        </w:rPr>
        <w:t xml:space="preserve">Group inducted by diazinon and treated by the lactoferrin (DZN +LF): Fine fibrosis </w:t>
      </w:r>
      <w:r w:rsidR="0064506A">
        <w:rPr>
          <w:rFonts w:asciiTheme="majorBidi" w:hAnsiTheme="majorBidi" w:cstheme="majorBidi"/>
          <w:iCs/>
          <w:sz w:val="24"/>
          <w:szCs w:val="24"/>
          <w:lang w:bidi="ar-EG"/>
        </w:rPr>
        <w:t>was detected in the portal area</w:t>
      </w:r>
      <w:r w:rsidRPr="0093533A">
        <w:rPr>
          <w:rFonts w:asciiTheme="majorBidi" w:hAnsiTheme="majorBidi" w:cstheme="majorBidi"/>
          <w:iCs/>
          <w:sz w:val="24"/>
          <w:szCs w:val="24"/>
          <w:lang w:bidi="ar-EG"/>
        </w:rPr>
        <w:t>.</w:t>
      </w:r>
    </w:p>
    <w:p w:rsidR="00C81651" w:rsidRPr="0093533A" w:rsidRDefault="0064506A" w:rsidP="00C81651">
      <w:pPr>
        <w:tabs>
          <w:tab w:val="left" w:pos="2490"/>
        </w:tabs>
        <w:bidi w:val="0"/>
        <w:spacing w:before="120" w:after="0"/>
        <w:jc w:val="center"/>
        <w:rPr>
          <w:rFonts w:asciiTheme="majorBidi" w:hAnsiTheme="majorBidi" w:cstheme="majorBidi"/>
          <w:sz w:val="24"/>
          <w:szCs w:val="24"/>
          <w:lang w:bidi="ar-EG"/>
        </w:rPr>
      </w:pPr>
      <w:r w:rsidRPr="0064506A">
        <w:rPr>
          <w:rFonts w:ascii="Times New Roman" w:eastAsia="Times New Roman" w:hAnsi="Times New Roman" w:cs="Times New Roman"/>
          <w:b/>
          <w:bCs/>
          <w:noProof/>
          <w:sz w:val="24"/>
          <w:szCs w:val="24"/>
        </w:rPr>
        <w:drawing>
          <wp:inline distT="0" distB="0" distL="0" distR="0" wp14:anchorId="7D50BCE7" wp14:editId="1D6BD37F">
            <wp:extent cx="2273792" cy="1513213"/>
            <wp:effectExtent l="0" t="0" r="0" b="0"/>
            <wp:docPr id="26" name="Picture 87" descr="C:\Users\user\Desktop\KARCHAT (LIVER) DIAZINON\KARSHET (LI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KARCHAT (LIVER) DIAZINON\KARSHET (LIVER)\11.JPG"/>
                    <pic:cNvPicPr>
                      <a:picLocks noChangeAspect="1" noChangeArrowheads="1"/>
                    </pic:cNvPicPr>
                  </pic:nvPicPr>
                  <pic:blipFill>
                    <a:blip r:embed="rId26" cstate="print"/>
                    <a:srcRect/>
                    <a:stretch>
                      <a:fillRect/>
                    </a:stretch>
                  </pic:blipFill>
                  <pic:spPr bwMode="auto">
                    <a:xfrm>
                      <a:off x="0" y="0"/>
                      <a:ext cx="2275025" cy="1514033"/>
                    </a:xfrm>
                    <a:prstGeom prst="rect">
                      <a:avLst/>
                    </a:prstGeom>
                    <a:noFill/>
                    <a:ln w="9525">
                      <a:noFill/>
                      <a:miter lim="800000"/>
                      <a:headEnd/>
                      <a:tailEnd/>
                    </a:ln>
                  </pic:spPr>
                </pic:pic>
              </a:graphicData>
            </a:graphic>
          </wp:inline>
        </w:drawing>
      </w:r>
    </w:p>
    <w:p w:rsidR="00C81651" w:rsidRPr="0064506A" w:rsidRDefault="00C81651" w:rsidP="00917CF7">
      <w:pPr>
        <w:tabs>
          <w:tab w:val="left" w:pos="2490"/>
        </w:tabs>
        <w:bidi w:val="0"/>
        <w:spacing w:before="120" w:after="0"/>
        <w:jc w:val="both"/>
        <w:rPr>
          <w:rFonts w:asciiTheme="majorBidi" w:hAnsiTheme="majorBidi" w:cstheme="majorBidi"/>
          <w:iCs/>
          <w:sz w:val="24"/>
          <w:szCs w:val="24"/>
          <w:lang w:bidi="ar-EG"/>
        </w:rPr>
      </w:pPr>
      <w:r w:rsidRPr="0093533A">
        <w:rPr>
          <w:rFonts w:asciiTheme="majorBidi" w:hAnsiTheme="majorBidi" w:cstheme="majorBidi"/>
          <w:b/>
          <w:bCs/>
          <w:iCs/>
          <w:sz w:val="24"/>
          <w:szCs w:val="24"/>
          <w:lang w:bidi="ar-EG"/>
        </w:rPr>
        <w:t>Fig.</w:t>
      </w:r>
      <w:r w:rsidR="00917CF7">
        <w:rPr>
          <w:rFonts w:asciiTheme="majorBidi" w:hAnsiTheme="majorBidi" w:cstheme="majorBidi"/>
          <w:b/>
          <w:bCs/>
          <w:iCs/>
          <w:sz w:val="24"/>
          <w:szCs w:val="24"/>
          <w:lang w:bidi="ar-EG"/>
        </w:rPr>
        <w:t>6</w:t>
      </w:r>
      <w:r w:rsidRPr="0093533A">
        <w:rPr>
          <w:rFonts w:asciiTheme="majorBidi" w:hAnsiTheme="majorBidi" w:cstheme="majorBidi"/>
          <w:b/>
          <w:bCs/>
          <w:iCs/>
          <w:sz w:val="24"/>
          <w:szCs w:val="24"/>
          <w:lang w:bidi="ar-EG"/>
        </w:rPr>
        <w:t>.</w:t>
      </w:r>
      <w:r w:rsidRPr="0093533A">
        <w:rPr>
          <w:rFonts w:asciiTheme="majorBidi" w:hAnsiTheme="majorBidi" w:cstheme="majorBidi"/>
          <w:iCs/>
          <w:sz w:val="24"/>
          <w:szCs w:val="24"/>
          <w:lang w:bidi="ar-EG"/>
        </w:rPr>
        <w:t xml:space="preserve"> </w:t>
      </w:r>
      <w:r w:rsidR="0064506A" w:rsidRPr="0064506A">
        <w:rPr>
          <w:rFonts w:asciiTheme="majorBidi" w:hAnsiTheme="majorBidi" w:cstheme="majorBidi"/>
          <w:iCs/>
          <w:sz w:val="24"/>
          <w:szCs w:val="24"/>
          <w:lang w:bidi="ar-EG"/>
        </w:rPr>
        <w:t xml:space="preserve">Group of rats protected by lactoferrin (LF + DZN): Von kupffer cells proliferation with mild </w:t>
      </w:r>
      <w:r w:rsidR="008D229E" w:rsidRPr="0064506A">
        <w:rPr>
          <w:rFonts w:asciiTheme="majorBidi" w:hAnsiTheme="majorBidi" w:cstheme="majorBidi"/>
          <w:iCs/>
          <w:sz w:val="24"/>
          <w:szCs w:val="24"/>
          <w:lang w:bidi="ar-EG"/>
        </w:rPr>
        <w:t>dilatation</w:t>
      </w:r>
      <w:r w:rsidR="0064506A" w:rsidRPr="0064506A">
        <w:rPr>
          <w:rFonts w:asciiTheme="majorBidi" w:hAnsiTheme="majorBidi" w:cstheme="majorBidi"/>
          <w:iCs/>
          <w:sz w:val="24"/>
          <w:szCs w:val="24"/>
          <w:lang w:bidi="ar-EG"/>
        </w:rPr>
        <w:t xml:space="preserve"> of central vein</w:t>
      </w:r>
      <w:r w:rsidR="0064506A">
        <w:rPr>
          <w:rFonts w:asciiTheme="majorBidi" w:hAnsiTheme="majorBidi" w:cstheme="majorBidi"/>
          <w:iCs/>
          <w:sz w:val="24"/>
          <w:szCs w:val="24"/>
          <w:lang w:bidi="ar-EG"/>
        </w:rPr>
        <w:t>.</w:t>
      </w:r>
    </w:p>
    <w:p w:rsidR="00C81651" w:rsidRPr="00851F14" w:rsidRDefault="00C81651" w:rsidP="00C81651">
      <w:pPr>
        <w:tabs>
          <w:tab w:val="left" w:pos="2490"/>
        </w:tabs>
        <w:bidi w:val="0"/>
        <w:spacing w:before="120" w:after="0"/>
        <w:jc w:val="both"/>
        <w:rPr>
          <w:rFonts w:asciiTheme="majorBidi" w:hAnsiTheme="majorBidi" w:cstheme="majorBidi"/>
          <w:b/>
          <w:bCs/>
          <w:i/>
          <w:iCs/>
          <w:sz w:val="24"/>
          <w:szCs w:val="24"/>
          <w:rtl/>
        </w:rPr>
      </w:pPr>
    </w:p>
    <w:p w:rsidR="00C81651" w:rsidRDefault="00C81651" w:rsidP="00C81651">
      <w:pPr>
        <w:tabs>
          <w:tab w:val="left" w:pos="2490"/>
        </w:tabs>
        <w:bidi w:val="0"/>
        <w:spacing w:before="120" w:after="0"/>
        <w:jc w:val="both"/>
        <w:rPr>
          <w:rFonts w:asciiTheme="majorBidi" w:hAnsiTheme="majorBidi" w:cstheme="majorBidi"/>
          <w:b/>
          <w:bCs/>
          <w:sz w:val="24"/>
          <w:szCs w:val="24"/>
          <w:lang w:bidi="ar-EG"/>
        </w:rPr>
        <w:sectPr w:rsidR="00C81651" w:rsidSect="00663DD5">
          <w:type w:val="continuous"/>
          <w:pgSz w:w="11906" w:h="16838" w:code="9"/>
          <w:pgMar w:top="1134" w:right="1134" w:bottom="1134" w:left="1134" w:header="709" w:footer="709" w:gutter="0"/>
          <w:cols w:space="708"/>
          <w:rtlGutter/>
          <w:docGrid w:linePitch="360"/>
        </w:sectPr>
      </w:pPr>
    </w:p>
    <w:p w:rsidR="00C81651" w:rsidRPr="00746C05" w:rsidRDefault="00C81651" w:rsidP="00C81651">
      <w:pPr>
        <w:tabs>
          <w:tab w:val="left" w:pos="2490"/>
        </w:tabs>
        <w:bidi w:val="0"/>
        <w:spacing w:before="120" w:after="0"/>
        <w:jc w:val="both"/>
        <w:rPr>
          <w:rFonts w:asciiTheme="majorBidi" w:hAnsiTheme="majorBidi" w:cstheme="majorBidi"/>
          <w:b/>
          <w:bCs/>
          <w:sz w:val="24"/>
          <w:szCs w:val="24"/>
        </w:rPr>
      </w:pPr>
      <w:r w:rsidRPr="00CB270D">
        <w:rPr>
          <w:rFonts w:asciiTheme="majorBidi" w:hAnsiTheme="majorBidi" w:cstheme="majorBidi"/>
          <w:b/>
          <w:bCs/>
          <w:sz w:val="24"/>
          <w:szCs w:val="24"/>
          <w:lang w:bidi="ar-EG"/>
        </w:rPr>
        <w:lastRenderedPageBreak/>
        <w:t xml:space="preserve"> </w:t>
      </w:r>
      <w:r w:rsidRPr="00746C05">
        <w:rPr>
          <w:rFonts w:asciiTheme="majorBidi" w:hAnsiTheme="majorBidi" w:cstheme="majorBidi"/>
          <w:b/>
          <w:bCs/>
          <w:sz w:val="24"/>
          <w:szCs w:val="24"/>
        </w:rPr>
        <w:t>4. DISCUSSION</w:t>
      </w:r>
    </w:p>
    <w:p w:rsidR="001408ED" w:rsidRPr="001408ED" w:rsidRDefault="00C81651" w:rsidP="001408ED">
      <w:pPr>
        <w:pStyle w:val="BodyTextIndent"/>
        <w:tabs>
          <w:tab w:val="left" w:pos="142"/>
        </w:tabs>
        <w:spacing w:line="276" w:lineRule="auto"/>
        <w:rPr>
          <w:rFonts w:asciiTheme="majorBidi" w:hAnsiTheme="majorBidi" w:cstheme="majorBidi"/>
          <w:color w:val="000000"/>
          <w:sz w:val="24"/>
          <w:szCs w:val="24"/>
        </w:rPr>
      </w:pPr>
      <w:r>
        <w:rPr>
          <w:rFonts w:asciiTheme="majorBidi" w:eastAsiaTheme="minorEastAsia" w:hAnsiTheme="majorBidi" w:cstheme="majorBidi" w:hint="eastAsia"/>
          <w:color w:val="000000"/>
          <w:sz w:val="24"/>
          <w:szCs w:val="24"/>
          <w:lang w:eastAsia="ja-JP"/>
        </w:rPr>
        <w:tab/>
      </w:r>
      <w:r w:rsidR="001408ED" w:rsidRPr="001408ED">
        <w:rPr>
          <w:rFonts w:asciiTheme="majorBidi" w:hAnsiTheme="majorBidi" w:cstheme="majorBidi"/>
          <w:color w:val="000000"/>
          <w:sz w:val="24"/>
          <w:szCs w:val="24"/>
        </w:rPr>
        <w:t>The liver is a major target organ for chemicals and drugs. Hepatotoxicity therefore is an important end point in the evaluation of the effect of particular xenobiotics. MDA is the end product of lipid peroxidation (LPO), which is an autocatalytic process caused by free radicals. MDA is an important indicator of LPO levels (Kalender et al., 2005) The present study revealed an increased LPO levels in the liver tissue induced by DZN evinced by the increased MDA levels, thus this increase of MDA levels in this study is an indicator of free radical formation by DZN in liver tissue of rats, denoting the oxidative stress induced by DZN administration. Endogenous nitric oxide (NO) is formed from the amino acid L-arginine with nitric oxide synthesis (NOS) enzyme. Increased level of NO has a main role in the modulation of oxidative stress and tissue damage (Tutanc et al., 2012). It was reported that oxidative stress results in the increase of the activity of NO synthase, as a consequence to the elevation of NO release (Peresleni et al., 1996). In this study, DZN administration induced oxidative stress proved by the increased NO and MDA concentrations, That in comparison to control group rats intoxicated with diazinon (group 3) showed significant increase in MDA and NO levels at the three collections (5</w:t>
      </w:r>
      <w:r w:rsidR="001408ED" w:rsidRPr="001408ED">
        <w:rPr>
          <w:rFonts w:asciiTheme="majorBidi" w:hAnsiTheme="majorBidi" w:cstheme="majorBidi"/>
          <w:color w:val="000000"/>
          <w:sz w:val="24"/>
          <w:szCs w:val="24"/>
          <w:vertAlign w:val="superscript"/>
        </w:rPr>
        <w:t>th</w:t>
      </w:r>
      <w:r w:rsidR="001408ED" w:rsidRPr="001408ED">
        <w:rPr>
          <w:rFonts w:asciiTheme="majorBidi" w:hAnsiTheme="majorBidi" w:cstheme="majorBidi"/>
          <w:color w:val="000000"/>
          <w:sz w:val="24"/>
          <w:szCs w:val="24"/>
        </w:rPr>
        <w:t>, 6</w:t>
      </w:r>
      <w:r w:rsidR="001408ED" w:rsidRPr="001408ED">
        <w:rPr>
          <w:rFonts w:asciiTheme="majorBidi" w:hAnsiTheme="majorBidi" w:cstheme="majorBidi"/>
          <w:color w:val="000000"/>
          <w:sz w:val="24"/>
          <w:szCs w:val="24"/>
          <w:vertAlign w:val="superscript"/>
        </w:rPr>
        <w:t>th</w:t>
      </w:r>
      <w:r w:rsidR="001408ED" w:rsidRPr="001408ED">
        <w:rPr>
          <w:rFonts w:asciiTheme="majorBidi" w:hAnsiTheme="majorBidi" w:cstheme="majorBidi"/>
          <w:color w:val="000000"/>
          <w:sz w:val="24"/>
          <w:szCs w:val="24"/>
        </w:rPr>
        <w:t>, and 7</w:t>
      </w:r>
      <w:r w:rsidR="001408ED" w:rsidRPr="001408ED">
        <w:rPr>
          <w:rFonts w:asciiTheme="majorBidi" w:hAnsiTheme="majorBidi" w:cstheme="majorBidi"/>
          <w:color w:val="000000"/>
          <w:sz w:val="24"/>
          <w:szCs w:val="24"/>
          <w:vertAlign w:val="superscript"/>
        </w:rPr>
        <w:t>th</w:t>
      </w:r>
      <w:r w:rsidR="001408ED" w:rsidRPr="001408ED">
        <w:rPr>
          <w:rFonts w:asciiTheme="majorBidi" w:hAnsiTheme="majorBidi" w:cstheme="majorBidi"/>
          <w:color w:val="000000"/>
          <w:sz w:val="24"/>
          <w:szCs w:val="24"/>
        </w:rPr>
        <w:t xml:space="preserve"> weeks).  These results were correlated with previous reports of Messarah et al., (2013) who showed that DZN might generate ROS. Also agrees with Hazarika et al., (2003) who recorded that Organophosphorus compounds caused an increase in the level of LPO, Gultekin et al., (2001) ; Altuntas et al., (2002c); Altuntas et al., (2003); Altuntas et al., (2004) They mentioned that in previous in vitro and in vivo studies, MDA formation increased by the administration of Chlorpyrifos-ethyl, Fenthion, Phosalone and Diazinon. The increase in MDA formation </w:t>
      </w:r>
      <w:r w:rsidR="001408ED" w:rsidRPr="001408ED">
        <w:rPr>
          <w:rFonts w:asciiTheme="majorBidi" w:hAnsiTheme="majorBidi" w:cstheme="majorBidi"/>
          <w:color w:val="000000"/>
          <w:sz w:val="24"/>
          <w:szCs w:val="24"/>
        </w:rPr>
        <w:lastRenderedPageBreak/>
        <w:t xml:space="preserve">may be modulated by DZN itself inducing LPO or by a possible increase in ROS induced by it (DZN). </w:t>
      </w:r>
    </w:p>
    <w:p w:rsidR="001408ED" w:rsidRPr="001408ED" w:rsidRDefault="001408ED" w:rsidP="001408ED">
      <w:pPr>
        <w:pStyle w:val="BodyTextIndent"/>
        <w:tabs>
          <w:tab w:val="left" w:pos="142"/>
        </w:tabs>
        <w:spacing w:line="276" w:lineRule="auto"/>
        <w:rPr>
          <w:rFonts w:asciiTheme="majorBidi" w:hAnsiTheme="majorBidi" w:cstheme="majorBidi"/>
          <w:color w:val="000000"/>
          <w:sz w:val="24"/>
          <w:szCs w:val="24"/>
        </w:rPr>
      </w:pPr>
      <w:r w:rsidRPr="001408ED">
        <w:rPr>
          <w:rFonts w:asciiTheme="majorBidi" w:hAnsiTheme="majorBidi" w:cstheme="majorBidi"/>
          <w:color w:val="000000"/>
          <w:sz w:val="24"/>
          <w:szCs w:val="24"/>
        </w:rPr>
        <w:t>The antioxidant activity of bovine lactoferrin (LF) has been demonstrated in different biological and chemical environments. Bovine LF has been reported to lower lipid peroxidation by decreasing the conversion of H</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O</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 xml:space="preserve"> to OH by the Fenton reaction by sequestering iron (Shinmoto et al., 1992) this was clear in the present study, that the three groups administered with lactoferrin (group 2, group 4, and group 5) showed significant decrease in MDA and NO accompanied by significant increase in GSH-PX, through the three collections (5</w:t>
      </w:r>
      <w:r w:rsidRPr="001408ED">
        <w:rPr>
          <w:rFonts w:asciiTheme="majorBidi" w:hAnsiTheme="majorBidi" w:cstheme="majorBidi"/>
          <w:color w:val="000000"/>
          <w:sz w:val="24"/>
          <w:szCs w:val="24"/>
          <w:vertAlign w:val="superscript"/>
        </w:rPr>
        <w:t>th</w:t>
      </w:r>
      <w:r w:rsidRPr="001408ED">
        <w:rPr>
          <w:rFonts w:asciiTheme="majorBidi" w:hAnsiTheme="majorBidi" w:cstheme="majorBidi"/>
          <w:color w:val="000000"/>
          <w:sz w:val="24"/>
          <w:szCs w:val="24"/>
        </w:rPr>
        <w:t>, 6</w:t>
      </w:r>
      <w:r w:rsidRPr="001408ED">
        <w:rPr>
          <w:rFonts w:asciiTheme="majorBidi" w:hAnsiTheme="majorBidi" w:cstheme="majorBidi"/>
          <w:color w:val="000000"/>
          <w:sz w:val="24"/>
          <w:szCs w:val="24"/>
          <w:vertAlign w:val="superscript"/>
        </w:rPr>
        <w:t>th</w:t>
      </w:r>
      <w:r w:rsidRPr="001408ED">
        <w:rPr>
          <w:rFonts w:asciiTheme="majorBidi" w:hAnsiTheme="majorBidi" w:cstheme="majorBidi"/>
          <w:color w:val="000000"/>
          <w:sz w:val="24"/>
          <w:szCs w:val="24"/>
        </w:rPr>
        <w:t>, 7</w:t>
      </w:r>
      <w:r w:rsidRPr="001408ED">
        <w:rPr>
          <w:rFonts w:asciiTheme="majorBidi" w:hAnsiTheme="majorBidi" w:cstheme="majorBidi"/>
          <w:color w:val="000000"/>
          <w:sz w:val="24"/>
          <w:szCs w:val="24"/>
          <w:vertAlign w:val="superscript"/>
        </w:rPr>
        <w:t>th</w:t>
      </w:r>
      <w:r w:rsidRPr="001408ED">
        <w:rPr>
          <w:rFonts w:asciiTheme="majorBidi" w:hAnsiTheme="majorBidi" w:cstheme="majorBidi"/>
          <w:color w:val="000000"/>
          <w:sz w:val="24"/>
          <w:szCs w:val="24"/>
        </w:rPr>
        <w:t xml:space="preserve"> weeks).</w:t>
      </w:r>
    </w:p>
    <w:p w:rsidR="001408ED" w:rsidRPr="001408ED" w:rsidRDefault="001408ED" w:rsidP="001408ED">
      <w:pPr>
        <w:pStyle w:val="BodyTextIndent"/>
        <w:tabs>
          <w:tab w:val="left" w:pos="142"/>
        </w:tabs>
        <w:spacing w:line="276" w:lineRule="auto"/>
        <w:rPr>
          <w:rFonts w:asciiTheme="majorBidi" w:hAnsiTheme="majorBidi" w:cstheme="majorBidi"/>
          <w:color w:val="000000"/>
          <w:sz w:val="24"/>
          <w:szCs w:val="24"/>
        </w:rPr>
      </w:pPr>
      <w:r w:rsidRPr="001408ED">
        <w:rPr>
          <w:rFonts w:asciiTheme="majorBidi" w:hAnsiTheme="majorBidi" w:cstheme="majorBidi"/>
          <w:color w:val="000000"/>
          <w:sz w:val="24"/>
          <w:szCs w:val="24"/>
        </w:rPr>
        <w:t>MDA is a main sign of endogenous lipid peroxidation and the activity levels of the antioxidant enzymes GSH-PX, SOD and CAT. In the current study, treatments with LF decreased the MDA levels in liver tissue of rats. Although a various mechanisms contribute in protection against ROS-mediated cell and tissue injury, intracellular AOE GSH-PX are considered to play a major role; while SOD converts superoxide to H</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O</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 GSH-PX and CAT modulate the conversion of H</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O</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 xml:space="preserve"> to H</w:t>
      </w:r>
      <w:r w:rsidRPr="001408ED">
        <w:rPr>
          <w:rFonts w:asciiTheme="majorBidi" w:hAnsiTheme="majorBidi" w:cstheme="majorBidi"/>
          <w:color w:val="000000"/>
          <w:sz w:val="24"/>
          <w:szCs w:val="24"/>
          <w:vertAlign w:val="subscript"/>
        </w:rPr>
        <w:t>2</w:t>
      </w:r>
      <w:r w:rsidRPr="001408ED">
        <w:rPr>
          <w:rFonts w:asciiTheme="majorBidi" w:hAnsiTheme="majorBidi" w:cstheme="majorBidi"/>
          <w:color w:val="000000"/>
          <w:sz w:val="24"/>
          <w:szCs w:val="24"/>
        </w:rPr>
        <w:t xml:space="preserve">O. GSH-PX can also degrade lipid peroxides. So the antioxidative status of rat liver tissue was assessed by estimation of the GSH-PX enzyme. In the present study, GSH-PX activities in liver tissue substantially increased in rats administered with LF. </w:t>
      </w:r>
    </w:p>
    <w:p w:rsidR="001408ED" w:rsidRPr="001408ED" w:rsidRDefault="001408ED" w:rsidP="001408ED">
      <w:pPr>
        <w:pStyle w:val="BodyTextIndent"/>
        <w:tabs>
          <w:tab w:val="left" w:pos="142"/>
        </w:tabs>
        <w:spacing w:line="276" w:lineRule="auto"/>
        <w:rPr>
          <w:rFonts w:asciiTheme="majorBidi" w:hAnsiTheme="majorBidi" w:cstheme="majorBidi"/>
          <w:color w:val="000000"/>
          <w:sz w:val="24"/>
          <w:szCs w:val="24"/>
        </w:rPr>
      </w:pPr>
      <w:r w:rsidRPr="001408ED">
        <w:rPr>
          <w:rFonts w:asciiTheme="majorBidi" w:hAnsiTheme="majorBidi" w:cstheme="majorBidi"/>
          <w:color w:val="000000"/>
          <w:sz w:val="24"/>
          <w:szCs w:val="24"/>
        </w:rPr>
        <w:t xml:space="preserve">Findings of the present study proves the antioxidant activity of LF against the </w:t>
      </w:r>
      <w:r w:rsidR="008D229E" w:rsidRPr="001408ED">
        <w:rPr>
          <w:rFonts w:asciiTheme="majorBidi" w:hAnsiTheme="majorBidi" w:cstheme="majorBidi"/>
          <w:color w:val="000000"/>
          <w:sz w:val="24"/>
          <w:szCs w:val="24"/>
        </w:rPr>
        <w:t>oxidative</w:t>
      </w:r>
      <w:r w:rsidRPr="001408ED">
        <w:rPr>
          <w:rFonts w:asciiTheme="majorBidi" w:hAnsiTheme="majorBidi" w:cstheme="majorBidi"/>
          <w:color w:val="000000"/>
          <w:sz w:val="24"/>
          <w:szCs w:val="24"/>
        </w:rPr>
        <w:t xml:space="preserve"> stress induced by DZN, thus agrees with Shinmoto et al., (1992) and Raghuveer et al., (2002) who recorded that Supplementation of  LF in the diet of preterm infants also attenuated iron-induced oxidation products, Britigan et al., (1986) also recorded that LF is thought to serve as an antioxidant </w:t>
      </w:r>
      <w:r w:rsidRPr="001408ED">
        <w:rPr>
          <w:rFonts w:asciiTheme="majorBidi" w:hAnsiTheme="majorBidi" w:cstheme="majorBidi"/>
          <w:color w:val="000000"/>
          <w:sz w:val="24"/>
          <w:szCs w:val="24"/>
        </w:rPr>
        <w:lastRenderedPageBreak/>
        <w:t xml:space="preserve">since iron bound to the protein is unable to participate as a catalyst for the generation of the hydroxyl radical. Satue-Gracia et al., (2000) recorded that LF might also be considered as an oxidative stress detoxificant. </w:t>
      </w:r>
    </w:p>
    <w:p w:rsidR="001408ED" w:rsidRPr="001408ED" w:rsidRDefault="001408ED" w:rsidP="001408ED">
      <w:pPr>
        <w:pStyle w:val="BodyTextIndent"/>
        <w:tabs>
          <w:tab w:val="left" w:pos="142"/>
        </w:tabs>
        <w:spacing w:line="276" w:lineRule="auto"/>
        <w:rPr>
          <w:rFonts w:asciiTheme="majorBidi" w:hAnsiTheme="majorBidi" w:cstheme="majorBidi"/>
          <w:color w:val="000000"/>
          <w:sz w:val="24"/>
          <w:szCs w:val="24"/>
        </w:rPr>
      </w:pPr>
      <w:r w:rsidRPr="001408ED">
        <w:rPr>
          <w:rFonts w:asciiTheme="majorBidi" w:hAnsiTheme="majorBidi" w:cstheme="majorBidi"/>
          <w:color w:val="000000"/>
          <w:sz w:val="24"/>
          <w:szCs w:val="24"/>
        </w:rPr>
        <w:t xml:space="preserve">In our current study NO and MDA levels in liver tissue of rats intoxicated </w:t>
      </w:r>
      <w:r w:rsidR="00D73078" w:rsidRPr="001408ED">
        <w:rPr>
          <w:rFonts w:asciiTheme="majorBidi" w:hAnsiTheme="majorBidi" w:cstheme="majorBidi"/>
          <w:color w:val="000000"/>
          <w:sz w:val="24"/>
          <w:szCs w:val="24"/>
        </w:rPr>
        <w:t>with diazinon</w:t>
      </w:r>
      <w:r w:rsidRPr="001408ED">
        <w:rPr>
          <w:rFonts w:asciiTheme="majorBidi" w:hAnsiTheme="majorBidi" w:cstheme="majorBidi"/>
          <w:color w:val="000000"/>
          <w:sz w:val="24"/>
          <w:szCs w:val="24"/>
        </w:rPr>
        <w:t xml:space="preserve"> (group 3) were obviously increased when compared to control group (group 1), suggesting a significant liver damage induced by DZN. This liver damage was proved by histopathological examination done to liver tissue specimens of these rats’ (group 3); periductal cellular infiltrations; degenerative changes of hepatic cells with lymphocyte infiltration, cell necrosis, pyknotic nuclei, and disarrangement of normal hepatic cells, congestion of portal tract, sinusoidal dilation, showed by the histoarchitecture of liver sections of these rat. This result of our study agrees with El – Shenawy et al., (2010) ; Moss et al., (2011) they mentioned that significant damage in the hepatic cells in liver was observed as the result of DZN administration, and also agrees with a study done to evaluate the adverse effect of exposure to Diazinon on male rats by Abdel-Tawab et al., (2012); found that, histopathological changes in liver specimens from rats intoxicated by DZN are in correlation with examination of liver function; that necrotic conditions observed in these liver specimens were in corroboration with the observed increased level of lipid peroxidation. And agrees also with Hilal et al., (2015), he recorded an increased levels of ALT, AST, NO, and MPO accompanied with  cellular infiltrations; </w:t>
      </w:r>
      <w:r w:rsidR="008D229E" w:rsidRPr="001408ED">
        <w:rPr>
          <w:rFonts w:asciiTheme="majorBidi" w:hAnsiTheme="majorBidi" w:cstheme="majorBidi"/>
          <w:color w:val="000000"/>
          <w:sz w:val="24"/>
          <w:szCs w:val="24"/>
        </w:rPr>
        <w:t>mononuclear</w:t>
      </w:r>
      <w:r w:rsidRPr="001408ED">
        <w:rPr>
          <w:rFonts w:asciiTheme="majorBidi" w:hAnsiTheme="majorBidi" w:cstheme="majorBidi"/>
          <w:color w:val="000000"/>
          <w:sz w:val="24"/>
          <w:szCs w:val="24"/>
        </w:rPr>
        <w:t xml:space="preserve"> cellular infiltration in the portal area, severe vacul</w:t>
      </w:r>
      <w:bookmarkStart w:id="0" w:name="_GoBack"/>
      <w:bookmarkEnd w:id="0"/>
      <w:r w:rsidRPr="001408ED">
        <w:rPr>
          <w:rFonts w:asciiTheme="majorBidi" w:hAnsiTheme="majorBidi" w:cstheme="majorBidi"/>
          <w:color w:val="000000"/>
          <w:sz w:val="24"/>
          <w:szCs w:val="24"/>
        </w:rPr>
        <w:t>ation, disarrangement of normal hepatic cells, congestion of portal tract, severe sinusoidal dilation in rats intoxicated with DZN.</w:t>
      </w:r>
    </w:p>
    <w:p w:rsidR="001408ED" w:rsidRDefault="001408ED" w:rsidP="001408ED">
      <w:pPr>
        <w:pStyle w:val="BodyTextIndent"/>
        <w:tabs>
          <w:tab w:val="left" w:pos="142"/>
        </w:tabs>
        <w:spacing w:line="276" w:lineRule="auto"/>
        <w:rPr>
          <w:rFonts w:asciiTheme="majorBidi" w:hAnsiTheme="majorBidi" w:cstheme="majorBidi"/>
          <w:color w:val="000000"/>
          <w:sz w:val="24"/>
          <w:szCs w:val="24"/>
        </w:rPr>
      </w:pPr>
      <w:r w:rsidRPr="001408ED">
        <w:rPr>
          <w:rFonts w:asciiTheme="majorBidi" w:hAnsiTheme="majorBidi" w:cstheme="majorBidi"/>
          <w:color w:val="000000"/>
          <w:sz w:val="24"/>
          <w:szCs w:val="24"/>
        </w:rPr>
        <w:lastRenderedPageBreak/>
        <w:t>In contrast lactoferrin reduces the levels of NO and MDA in the three groups of rats treated with lactoferrin; lactoferrin group (group 2) (in comparison to control group) DZN +LF group (group 4) and LF + DZN group (group 5) in comparison to DZN group. These findings of liver function examination also showed a correlation with the histopathological findings of the same rats; liver sections from lactoferrin treated rats showed no histopathological alteration, while liver sections from rats treated by lactoferrin after induction with Diazinone showed only fine fibrosis with normal lobular architecture and normal hepatic cells with a well preserved cytoplasm and well defined nucleus and nucleoli, meanwhile liver sections from rats protected by lactoferrin against DZN toxicity showed diffuse kupffer cells proliferation in between the hepatocytes. Our present study ravel out that LF has a modulatory but better protective effect on liver damage induced by DZN</w:t>
      </w:r>
      <w:r w:rsidR="00B00B4F">
        <w:rPr>
          <w:rFonts w:asciiTheme="majorBidi" w:hAnsiTheme="majorBidi" w:cstheme="majorBidi"/>
          <w:color w:val="000000"/>
          <w:sz w:val="24"/>
          <w:szCs w:val="24"/>
        </w:rPr>
        <w:t>.</w:t>
      </w:r>
    </w:p>
    <w:p w:rsidR="00B00B4F" w:rsidRPr="00B00B4F" w:rsidRDefault="00B00B4F" w:rsidP="00B00B4F">
      <w:pPr>
        <w:pStyle w:val="BodyTextIndent"/>
        <w:tabs>
          <w:tab w:val="left" w:pos="142"/>
        </w:tabs>
        <w:spacing w:line="276"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In conclusion, </w:t>
      </w:r>
      <w:r w:rsidRPr="00B00B4F">
        <w:rPr>
          <w:rFonts w:asciiTheme="majorBidi" w:hAnsiTheme="majorBidi" w:cstheme="majorBidi"/>
          <w:color w:val="000000"/>
          <w:sz w:val="24"/>
          <w:szCs w:val="24"/>
        </w:rPr>
        <w:t>Lactoferrin has a protective, antioxidant and modulator effect on liver injury induced by diazinon. Using lactoferrin as feed additive (protection) against oxdative stress induced by diazinone is more beneficial than utilizing it as a treatment drug.</w:t>
      </w:r>
    </w:p>
    <w:p w:rsidR="00B00B4F" w:rsidRDefault="00B00B4F" w:rsidP="006F5857">
      <w:pPr>
        <w:pStyle w:val="BodyTextIndent"/>
        <w:tabs>
          <w:tab w:val="left" w:pos="142"/>
        </w:tabs>
        <w:spacing w:line="276" w:lineRule="auto"/>
        <w:rPr>
          <w:rFonts w:asciiTheme="majorBidi" w:hAnsiTheme="majorBidi" w:cstheme="majorBidi"/>
          <w:color w:val="000000"/>
          <w:sz w:val="24"/>
          <w:szCs w:val="24"/>
        </w:rPr>
      </w:pPr>
      <w:r w:rsidRPr="00B00B4F">
        <w:rPr>
          <w:rFonts w:asciiTheme="majorBidi" w:hAnsiTheme="majorBidi" w:cstheme="majorBidi"/>
          <w:color w:val="000000"/>
          <w:sz w:val="24"/>
          <w:szCs w:val="24"/>
        </w:rPr>
        <w:t xml:space="preserve"> Further studies for LF and other narurally occured antioxidants should be paid more attention, insecticides hazards should be well considered.</w:t>
      </w:r>
    </w:p>
    <w:p w:rsidR="006F5857" w:rsidRPr="00B00B4F" w:rsidRDefault="006F5857" w:rsidP="006F5857">
      <w:pPr>
        <w:pStyle w:val="BodyTextIndent"/>
        <w:tabs>
          <w:tab w:val="left" w:pos="142"/>
        </w:tabs>
        <w:spacing w:line="276" w:lineRule="auto"/>
        <w:rPr>
          <w:rFonts w:asciiTheme="majorBidi" w:hAnsiTheme="majorBidi" w:cstheme="majorBidi"/>
          <w:color w:val="000000"/>
          <w:sz w:val="24"/>
          <w:szCs w:val="24"/>
        </w:rPr>
      </w:pPr>
    </w:p>
    <w:p w:rsidR="00C81651" w:rsidRPr="00CB270D" w:rsidRDefault="00C81651" w:rsidP="00C81651">
      <w:pPr>
        <w:pStyle w:val="ListParagraph"/>
        <w:numPr>
          <w:ilvl w:val="0"/>
          <w:numId w:val="13"/>
        </w:numPr>
        <w:bidi w:val="0"/>
        <w:spacing w:after="0" w:line="360" w:lineRule="auto"/>
        <w:jc w:val="both"/>
        <w:rPr>
          <w:rFonts w:ascii="Century" w:eastAsia="MS Mincho" w:hAnsi="Century" w:cs="Arial"/>
          <w:kern w:val="2"/>
          <w:sz w:val="24"/>
          <w:szCs w:val="24"/>
          <w:lang w:eastAsia="ja-JP"/>
        </w:rPr>
      </w:pPr>
      <w:r w:rsidRPr="00CB270D">
        <w:rPr>
          <w:rFonts w:asciiTheme="majorBidi" w:hAnsiTheme="majorBidi" w:cstheme="majorBidi"/>
          <w:b/>
          <w:bCs/>
          <w:sz w:val="24"/>
          <w:szCs w:val="24"/>
        </w:rPr>
        <w:t>REFERENCES</w:t>
      </w:r>
      <w:r w:rsidRPr="00CB270D">
        <w:rPr>
          <w:rFonts w:ascii="Century" w:eastAsia="MS Mincho" w:hAnsi="Century" w:cs="Arial"/>
          <w:kern w:val="2"/>
          <w:sz w:val="24"/>
          <w:szCs w:val="24"/>
          <w:lang w:eastAsia="ja-JP"/>
        </w:rPr>
        <w:t xml:space="preserve"> </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Abdel-Tawab H. Mossa, Tarek M. Heikal1and Enayat Abdel Aziz Omara. (2012). Physiological and histopathological changes in the liver of male rats exposed to paracetamol and diazinon Asian Pacific Journal of Tropical Biomedicine :S1683-S1690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lastRenderedPageBreak/>
        <w:t>Aisen, P., Listowsky, I., (1980). Iron transport and storage proteins. Annu. Rev. Biochem. 49, 357–393.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 Altuntas, I., Delibas, N., Can, M., Yonden, Z., Orhan, H. and Sutcu, R., (2002c). Effects of organophosphate insecticide fenthion on lipid peroxidation and antioxidant enzymes in erythrocyte (in vitro). Ibni Sina Dergisi 7, 90–95.</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Altuntas, I., Delibas, N., Doguc, D.K., Ozmen, S. and Gultekin, F., (2003). Role of reactive oxygen species in organophosphate insecticide phosalone toxicity in erythrocytes in vitro. Toxicoloy in Vitro 17, 153 –57.</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Altuntas, I., Kilinc, I., Orhan, H., Demirel, R., Koylu, H. and Delibas, N., (2004). The effects of diazinon on lipid peroxidation and antioxidant enzymes in erythrocytes. Human and Experimental Toxicology 23, 9–13.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Banchroft Johnd. and Stevens A Lan, (1996). Theory and practice of histological techniques. 5th ed. Edinburgh: Churchill Livingstone Pub; 2002. p. 172–5 [p.593–620]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Britigan, B.E., Rosen, G.M., Thompson, B.Y., Chai, Y., Cohen, M.S., (1986). Stimulated neutrophils limit iron-catalyzed hydroxyl radical formation as defected by spin trapping techniques. J. Biol. Chem. 261, 17026–17035.</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Brock J. (2002). The physiology of lactoferrin. Biochem Cell Biol;80(1):1-6.</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Chierici R. (2001). Antimicrobial actions of lactoferrin. Adv Nutr Res; 10:247-69.</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El-Shenawy N.S., El-Salmy F., Al-Eisa R.A., and El-Ahmary B., (2010). Amelioratory effect of vitamin E on organophosphorus insecticide diazinon-induced oxidative stress in mice liver. Pesticide Biochem. Physiol. 96: 101-107.</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Garfitt, S.J., Jones, K., Mason, H.J., Cocker, </w:t>
      </w:r>
      <w:r w:rsidRPr="008606FD">
        <w:rPr>
          <w:rFonts w:asciiTheme="majorBidi" w:hAnsiTheme="majorBidi" w:cstheme="majorBidi"/>
          <w:sz w:val="24"/>
          <w:szCs w:val="24"/>
          <w:lang w:bidi="ar-EG"/>
        </w:rPr>
        <w:lastRenderedPageBreak/>
        <w:t>J., (2002). Exposure to the organophosphate diazinon: data from a human volunteer study with oral and dermal doses. Toxicol. Lett. 134, 105–113.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Gultekin F., Delibas N., Yasar S., Kilinc I., (2001). In vivo changes in antioxidant systems and protective role of melatonin and a combination of vitamin C and Vitamin E on oxidative damage in erythrocytes induced by chlorpyrifos-ethyl in rats. Arch Toxicol.;75:88–96.</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Halliwell, Barry (2007). “Oxidative stress and cancer: have we moved forward?" (PDF)  Biochem. J.401 (1):1 11. doi: 10. 1042 / B J 2006 1131 . PMID17150040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Hilal Beydilli, ; Nigar Yilmaz 2; Esin Sakalli Cetin 3; Yasar Topal 4; Ozgur Ilhan Celik 5; Cem S (2015). Evaluation of the Protective Effect of Silibinin Against Diazinon Induced Hepatotoxicity and Free-Radical Damage in Rat Liver. DOI: 10.5812/ircmj.17(4) .25310.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Hazarika A., Sarkar S.N., Hajare S., Kataria M., Malik J.K., (2003). Influence of malathion pretreatment and the toxicity of anilofos in male rats: a biochemical interaction study. Toxicology 185, 1-8.</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Ishikado, A., Imakana, H., Takeuchi, T., Harada, E., Makino, T., (2005). Liposomalization of lactoferrin enhanced it’s anti-inflammatory effects via oral administration. Biol. Pharm. Bull. 28, 1717–1721.</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Kalender S., Ogutcu A., Uzunhisarcikli M., Acikgoz, F., Durak D., Ulusoy Y., Kalender Y., (2005a). Diazinon-induced hepatotoxicity and protective effect of Vitamin E on some biochemical indices and ultra structural changes. Toxicology 211, 197–206.</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Larkins N., (2005). Potential implications of </w:t>
      </w:r>
      <w:r w:rsidRPr="008606FD">
        <w:rPr>
          <w:rFonts w:asciiTheme="majorBidi" w:hAnsiTheme="majorBidi" w:cstheme="majorBidi"/>
          <w:sz w:val="24"/>
          <w:szCs w:val="24"/>
          <w:lang w:bidi="ar-EG"/>
        </w:rPr>
        <w:lastRenderedPageBreak/>
        <w:t>lactoferrin as a therapeutic agent. Am J Vet Res; 66 (4): 739 - 42.</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Legrand D, Elass E, Carpentier M, Mazurier J. (2005). Lactoferrin: a modulator of immune and inflammatory responses. Cell Mol Life Sci ; 62 (22) : 2549-59.</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Masson, P.L., Heremans, J.F., Schonne, E., (1969). Lactoferrin, an iron-binding protein in neutrophilic leukocytes. J. Exp. Med. 130, 643–658.</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Messarah M, Amamra W, Boumendjel A, Barkat L, Bouasla I, Ab-dennour C, et al., (2013). Ameliorating effects of curcumin and vitamin E on diazinon-induced oxidative damage in rat liver and erythrocytes. Toxicol Ind Health.;29(1):77–88.</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Montgomry,H. A.C and Dymock, J. F (1960) Anayst, 86,414</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Mossa AH, Refaie AA, Ramadan A, (2011). Effect of exposure to mixture of four organophosphate insecticides at No Observed Adverse Effect Level (NOAEL) dose on rat liver: the protective role of vitamin C. Res. J. Envir. Toxicol. 2011; 5: 323-5. </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Ogutcu A, Uzunhisarcikli M, Kalender S, Durak D, Bayrakdar F, Kalender Y, (2006). The effects of organophosphate insecticide diazinon on malondialdehyde levels and myocardial cells in rat heart tissue and protective role of vitamin E, Pesticide Biochem. Physiol. 86 93–98</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Ohkawa, H., Ohishi W, and Yagi K. (1979). Anal. Biochem  95, 351 </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Paglia D E. and Valentine’s W N. (1967). Studies on the quantitative and qualitative characterization of erythrocyte glutathione peroxidase. J. Lab. Clin. Med. 70(1): 158- 69.</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Peresleni T, Noiri E, Bahou WF, Goligorsky MS. (1996). Antisense oligode-oxy nucleotides to inducible NO synthase rescue epithelial cells from oxidative </w:t>
      </w:r>
      <w:r w:rsidRPr="008606FD">
        <w:rPr>
          <w:rFonts w:asciiTheme="majorBidi" w:hAnsiTheme="majorBidi" w:cstheme="majorBidi"/>
          <w:sz w:val="24"/>
          <w:szCs w:val="24"/>
          <w:lang w:bidi="ar-EG"/>
        </w:rPr>
        <w:lastRenderedPageBreak/>
        <w:t>stress injury. Am J Physiol.; 270 (6 Pt 2): F971–7.</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Raghuveer TS, McGuire EM, Martin SM, Balansky RM, Noonan D,Albini A. (2002). Lactoferrin in the preterm infants diet attenuated iron-induced oxidation products. Pediatr Res;52:964–72.</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Sandomirsky, B.P., Galchemko, S.E., Galchenko, K.S., (2003). Antioxidative properties of lactoferrin from bovine colostrums before and after its lyophilization. Cryoletters 24, 275–280.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Satoh K, Clinica Chemica Acta (1978), 90, 37.</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Satue-Gracia, M.T, Frankel, E.N, Rangavajhyala, N., German, J.B., (2000). Lactoferrin in infant formulas: effect on oxidation. J. Agric. Food Chem. 48, 4984–4990.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Shinmoto H, Dosako S, Nakajima I, (1992). Antioxidant activity of bovine lactoferrin on iron ascorbate induced lipid peroxidation. Biosci Bio-technol Biochem; 56: 2079–80.</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Thanan R, Oikawa S, Hiraku Y, Ohnishi S, Ma N, Pinlaor S, Yongvanit P, Kawanishi S, Murtada M. (2014). Oxidative stress and its significant roles in neurodegenerative diseases and cancer. Int J Mol Sci: 16(1): 193-217. doi:10.3390/ijms 16010193.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Tsuda H., Ohshima Y., Nomoto H., Fujita K., Matsuda E., Iigo M., (2004). Cancer prevention by natural compounds. Drug Metab Pharmacokinet; 19 (4):245-63.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Tutanc M, Arica V, Yilmaz N, Nacar A, Zararsiz I, Basarslan F, (2012). Effects of erdosteine on cyclosporin-A-induced nephrotoxicity. Hum Exp Toxicol.; 31(6):565–73.</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 xml:space="preserve">Valenti P., Berlutti F., Conte M., Longhi C., Seganti L., (2004). Lactoferrin </w:t>
      </w:r>
      <w:r w:rsidRPr="008606FD">
        <w:rPr>
          <w:rFonts w:asciiTheme="majorBidi" w:hAnsiTheme="majorBidi" w:cstheme="majorBidi"/>
          <w:sz w:val="24"/>
          <w:szCs w:val="24"/>
          <w:lang w:bidi="ar-EG"/>
        </w:rPr>
        <w:lastRenderedPageBreak/>
        <w:t>functions: current status and perspectives. J Clin Gastroenterol; 38 (6 Suppl): S127-9.</w:t>
      </w:r>
    </w:p>
    <w:p w:rsidR="00B00B4F" w:rsidRPr="008606FD" w:rsidRDefault="00B00B4F" w:rsidP="00B00B4F">
      <w:pPr>
        <w:widowControl w:val="0"/>
        <w:bidi w:val="0"/>
        <w:spacing w:after="0"/>
        <w:ind w:left="648" w:hangingChars="270" w:hanging="648"/>
        <w:jc w:val="both"/>
        <w:rPr>
          <w:rFonts w:asciiTheme="majorBidi" w:hAnsiTheme="majorBidi" w:cstheme="majorBidi"/>
          <w:sz w:val="24"/>
          <w:szCs w:val="24"/>
          <w:lang w:bidi="ar-EG"/>
        </w:rPr>
      </w:pPr>
      <w:r w:rsidRPr="008606FD">
        <w:rPr>
          <w:rFonts w:asciiTheme="majorBidi" w:hAnsiTheme="majorBidi" w:cstheme="majorBidi"/>
          <w:sz w:val="24"/>
          <w:szCs w:val="24"/>
          <w:lang w:bidi="ar-EG"/>
        </w:rPr>
        <w:t>Wakabayashi H, Takakura N, Yamauchi K, Tamura Y, (2006). Modulation of immunity related gene expression in small intestines of mice by oral administration of lactoferrin. Clin Vaccine Immunol; 13(2): 239-45.</w:t>
      </w:r>
    </w:p>
    <w:p w:rsidR="00C86729" w:rsidRDefault="00C86729" w:rsidP="00B00B4F">
      <w:pPr>
        <w:autoSpaceDE w:val="0"/>
        <w:autoSpaceDN w:val="0"/>
        <w:bidi w:val="0"/>
        <w:adjustRightInd w:val="0"/>
        <w:spacing w:after="0"/>
        <w:jc w:val="both"/>
        <w:rPr>
          <w:rFonts w:asciiTheme="majorBidi" w:eastAsia="MS Mincho" w:hAnsiTheme="majorBidi" w:cstheme="majorBidi"/>
          <w:kern w:val="2"/>
          <w:lang w:eastAsia="ja-JP" w:bidi="ar-EG"/>
        </w:rPr>
      </w:pPr>
    </w:p>
    <w:sectPr w:rsidR="00C86729" w:rsidSect="00663DD5">
      <w:type w:val="continuous"/>
      <w:pgSz w:w="11906" w:h="16838" w:code="9"/>
      <w:pgMar w:top="1134" w:right="1134" w:bottom="1134" w:left="1134" w:header="709" w:footer="709" w:gutter="0"/>
      <w:cols w:num="2"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BDC" w:rsidRDefault="004F7BDC" w:rsidP="00430CAC">
      <w:pPr>
        <w:spacing w:after="0" w:line="240" w:lineRule="auto"/>
      </w:pPr>
      <w:r>
        <w:separator/>
      </w:r>
    </w:p>
  </w:endnote>
  <w:endnote w:type="continuationSeparator" w:id="0">
    <w:p w:rsidR="004F7BDC" w:rsidRDefault="004F7BDC" w:rsidP="00430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Garamond Std Lt">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1303577"/>
      <w:docPartObj>
        <w:docPartGallery w:val="Page Numbers (Bottom of Page)"/>
        <w:docPartUnique/>
      </w:docPartObj>
    </w:sdtPr>
    <w:sdtEndPr>
      <w:rPr>
        <w:noProof/>
      </w:rPr>
    </w:sdtEndPr>
    <w:sdtContent>
      <w:p w:rsidR="00663DD5" w:rsidRDefault="00663DD5">
        <w:pPr>
          <w:pStyle w:val="Footer"/>
          <w:jc w:val="center"/>
        </w:pPr>
        <w:r>
          <w:fldChar w:fldCharType="begin"/>
        </w:r>
        <w:r>
          <w:instrText xml:space="preserve"> PAGE   \* MERGEFORMAT </w:instrText>
        </w:r>
        <w:r>
          <w:fldChar w:fldCharType="separate"/>
        </w:r>
        <w:r w:rsidR="00F61E50">
          <w:rPr>
            <w:noProof/>
            <w:rtl/>
          </w:rPr>
          <w:t>166</w:t>
        </w:r>
        <w:r>
          <w:rPr>
            <w:noProof/>
          </w:rPr>
          <w:fldChar w:fldCharType="end"/>
        </w:r>
      </w:p>
    </w:sdtContent>
  </w:sdt>
  <w:p w:rsidR="00663DD5" w:rsidRDefault="00663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70472253"/>
      <w:docPartObj>
        <w:docPartGallery w:val="Page Numbers (Bottom of Page)"/>
        <w:docPartUnique/>
      </w:docPartObj>
    </w:sdtPr>
    <w:sdtEndPr>
      <w:rPr>
        <w:noProof/>
      </w:rPr>
    </w:sdtEndPr>
    <w:sdtContent>
      <w:p w:rsidR="00663DD5" w:rsidRDefault="00663DD5">
        <w:pPr>
          <w:pStyle w:val="Footer"/>
          <w:jc w:val="center"/>
        </w:pPr>
        <w:r>
          <w:fldChar w:fldCharType="begin"/>
        </w:r>
        <w:r>
          <w:instrText xml:space="preserve"> PAGE   \* MERGEFORMAT </w:instrText>
        </w:r>
        <w:r>
          <w:fldChar w:fldCharType="separate"/>
        </w:r>
        <w:r w:rsidR="00F61E50">
          <w:rPr>
            <w:noProof/>
            <w:rtl/>
          </w:rPr>
          <w:t>165</w:t>
        </w:r>
        <w:r>
          <w:rPr>
            <w:noProof/>
          </w:rPr>
          <w:fldChar w:fldCharType="end"/>
        </w:r>
      </w:p>
    </w:sdtContent>
  </w:sdt>
  <w:p w:rsidR="00663DD5" w:rsidRDefault="00663D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43462554"/>
      <w:docPartObj>
        <w:docPartGallery w:val="Page Numbers (Bottom of Page)"/>
        <w:docPartUnique/>
      </w:docPartObj>
    </w:sdtPr>
    <w:sdtEndPr>
      <w:rPr>
        <w:noProof/>
      </w:rPr>
    </w:sdtEndPr>
    <w:sdtContent>
      <w:p w:rsidR="00663DD5" w:rsidRDefault="00663DD5">
        <w:pPr>
          <w:pStyle w:val="Footer"/>
          <w:jc w:val="center"/>
        </w:pPr>
        <w:r>
          <w:fldChar w:fldCharType="begin"/>
        </w:r>
        <w:r>
          <w:instrText xml:space="preserve"> PAGE   \* MERGEFORMAT </w:instrText>
        </w:r>
        <w:r>
          <w:fldChar w:fldCharType="separate"/>
        </w:r>
        <w:r w:rsidR="00F61E50">
          <w:rPr>
            <w:noProof/>
            <w:rtl/>
          </w:rPr>
          <w:t>157</w:t>
        </w:r>
        <w:r>
          <w:rPr>
            <w:noProof/>
          </w:rPr>
          <w:fldChar w:fldCharType="end"/>
        </w:r>
      </w:p>
    </w:sdtContent>
  </w:sdt>
  <w:p w:rsidR="00663DD5" w:rsidRDefault="00663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BDC" w:rsidRDefault="004F7BDC" w:rsidP="00430CAC">
      <w:pPr>
        <w:spacing w:after="0" w:line="240" w:lineRule="auto"/>
      </w:pPr>
      <w:r>
        <w:separator/>
      </w:r>
    </w:p>
  </w:footnote>
  <w:footnote w:type="continuationSeparator" w:id="0">
    <w:p w:rsidR="004F7BDC" w:rsidRDefault="004F7BDC" w:rsidP="00430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DD5" w:rsidRPr="006F7A85" w:rsidRDefault="0064506A" w:rsidP="0064506A">
    <w:pPr>
      <w:pStyle w:val="Header"/>
      <w:bidi w:val="0"/>
      <w:jc w:val="center"/>
      <w:rPr>
        <w:rFonts w:asciiTheme="majorBidi" w:hAnsiTheme="majorBidi" w:cstheme="majorBidi"/>
        <w:sz w:val="18"/>
        <w:szCs w:val="18"/>
      </w:rPr>
    </w:pPr>
    <w:r w:rsidRPr="0064506A">
      <w:rPr>
        <w:rFonts w:asciiTheme="majorBidi" w:hAnsiTheme="majorBidi" w:cstheme="majorBidi"/>
        <w:b/>
        <w:bCs/>
        <w:sz w:val="18"/>
        <w:szCs w:val="18"/>
      </w:rPr>
      <w:t>Assaraj</w:t>
    </w:r>
    <w:r w:rsidR="00663DD5">
      <w:rPr>
        <w:rFonts w:asciiTheme="majorBidi" w:hAnsiTheme="majorBidi" w:cstheme="majorBidi"/>
        <w:b/>
        <w:bCs/>
        <w:sz w:val="18"/>
        <w:szCs w:val="18"/>
      </w:rPr>
      <w:t xml:space="preserve"> et al.</w:t>
    </w:r>
    <w:r w:rsidR="00663DD5">
      <w:rPr>
        <w:rFonts w:asciiTheme="majorBidi" w:hAnsiTheme="majorBidi" w:cstheme="majorBidi"/>
        <w:sz w:val="18"/>
        <w:szCs w:val="18"/>
      </w:rPr>
      <w:t xml:space="preserve"> (2018).</w:t>
    </w:r>
    <w:r w:rsidR="00663DD5" w:rsidRPr="003D70E9">
      <w:t xml:space="preserve"> </w:t>
    </w:r>
    <w:r w:rsidR="00663DD5" w:rsidRPr="003D70E9">
      <w:rPr>
        <w:rFonts w:asciiTheme="majorBidi" w:hAnsiTheme="majorBidi" w:cstheme="majorBidi"/>
        <w:sz w:val="18"/>
        <w:szCs w:val="18"/>
      </w:rPr>
      <w:t>BVMJ-3</w:t>
    </w:r>
    <w:r w:rsidR="00663DD5">
      <w:rPr>
        <w:rFonts w:asciiTheme="majorBidi" w:hAnsiTheme="majorBidi" w:cstheme="majorBidi"/>
        <w:sz w:val="18"/>
        <w:szCs w:val="18"/>
      </w:rPr>
      <w:t>4</w:t>
    </w:r>
    <w:r w:rsidR="00663DD5" w:rsidRPr="003D70E9">
      <w:rPr>
        <w:rFonts w:asciiTheme="majorBidi" w:hAnsiTheme="majorBidi" w:cstheme="majorBidi"/>
        <w:sz w:val="18"/>
        <w:szCs w:val="18"/>
      </w:rPr>
      <w:t>(</w:t>
    </w:r>
    <w:r>
      <w:rPr>
        <w:rFonts w:asciiTheme="majorBidi" w:hAnsiTheme="majorBidi" w:cstheme="majorBidi"/>
        <w:sz w:val="18"/>
        <w:szCs w:val="18"/>
      </w:rPr>
      <w:t>2</w:t>
    </w:r>
    <w:r w:rsidR="00663DD5" w:rsidRPr="003D70E9">
      <w:rPr>
        <w:rFonts w:asciiTheme="majorBidi" w:hAnsiTheme="majorBidi" w:cstheme="majorBidi"/>
        <w:sz w:val="18"/>
        <w:szCs w:val="18"/>
      </w:rPr>
      <w:t xml:space="preserve">): </w:t>
    </w:r>
    <w:r w:rsidRPr="0064506A">
      <w:rPr>
        <w:rFonts w:asciiTheme="majorBidi" w:hAnsiTheme="majorBidi" w:cstheme="majorBidi"/>
        <w:sz w:val="18"/>
        <w:szCs w:val="18"/>
      </w:rPr>
      <w:t>157-168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06A" w:rsidRPr="0064506A" w:rsidRDefault="0064506A" w:rsidP="0064506A">
    <w:pPr>
      <w:pStyle w:val="Header"/>
      <w:jc w:val="center"/>
      <w:rPr>
        <w:rFonts w:asciiTheme="majorBidi" w:hAnsiTheme="majorBidi" w:cstheme="majorBidi"/>
        <w:b/>
        <w:bCs/>
        <w:sz w:val="18"/>
        <w:szCs w:val="18"/>
      </w:rPr>
    </w:pPr>
    <w:r w:rsidRPr="0064506A">
      <w:rPr>
        <w:rFonts w:asciiTheme="majorBidi" w:hAnsiTheme="majorBidi" w:cstheme="majorBidi"/>
        <w:b/>
        <w:bCs/>
        <w:sz w:val="18"/>
        <w:szCs w:val="18"/>
      </w:rPr>
      <w:t>Antioxidant effect of lactoferrin on rat liver injury induced by diazinon</w:t>
    </w:r>
  </w:p>
  <w:p w:rsidR="00663DD5" w:rsidRPr="00207AF1" w:rsidRDefault="00663DD5" w:rsidP="00207AF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pt;height:11.3pt" o:bullet="t">
        <v:imagedata r:id="rId1" o:title="mso9E81"/>
      </v:shape>
    </w:pict>
  </w:numPicBullet>
  <w:abstractNum w:abstractNumId="0">
    <w:nsid w:val="020B0065"/>
    <w:multiLevelType w:val="hybridMultilevel"/>
    <w:tmpl w:val="714845F4"/>
    <w:lvl w:ilvl="0" w:tplc="341C72A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1F6611"/>
    <w:multiLevelType w:val="hybridMultilevel"/>
    <w:tmpl w:val="D6B0C4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533E7"/>
    <w:multiLevelType w:val="hybridMultilevel"/>
    <w:tmpl w:val="0608ACF4"/>
    <w:lvl w:ilvl="0" w:tplc="13062056">
      <w:numFmt w:val="decimal"/>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3">
    <w:nsid w:val="078F34CE"/>
    <w:multiLevelType w:val="hybridMultilevel"/>
    <w:tmpl w:val="7EF4CCDA"/>
    <w:lvl w:ilvl="0" w:tplc="5B80C812">
      <w:start w:val="5"/>
      <w:numFmt w:val="decimal"/>
      <w:lvlText w:val="%1."/>
      <w:lvlJc w:val="left"/>
      <w:pPr>
        <w:ind w:left="360" w:hanging="360"/>
      </w:pPr>
      <w:rPr>
        <w:rFonts w:hint="default"/>
        <w:b/>
        <w:bCs/>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9582D2A"/>
    <w:multiLevelType w:val="hybridMultilevel"/>
    <w:tmpl w:val="CCBCD408"/>
    <w:lvl w:ilvl="0" w:tplc="8954C55C">
      <w:start w:val="1"/>
      <w:numFmt w:val="decimal"/>
      <w:lvlText w:val="%1)"/>
      <w:lvlJc w:val="left"/>
      <w:pPr>
        <w:ind w:left="360" w:hanging="36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BA6E8D"/>
    <w:multiLevelType w:val="hybridMultilevel"/>
    <w:tmpl w:val="B19A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446D79"/>
    <w:multiLevelType w:val="hybridMultilevel"/>
    <w:tmpl w:val="445CFE1C"/>
    <w:lvl w:ilvl="0" w:tplc="416E99DE">
      <w:start w:val="2"/>
      <w:numFmt w:val="decimal"/>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D42F16"/>
    <w:multiLevelType w:val="hybridMultilevel"/>
    <w:tmpl w:val="0C8C9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D54009"/>
    <w:multiLevelType w:val="hybridMultilevel"/>
    <w:tmpl w:val="9378E7EA"/>
    <w:lvl w:ilvl="0" w:tplc="BAD049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2D06E4"/>
    <w:multiLevelType w:val="multilevel"/>
    <w:tmpl w:val="758E685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ED222CC"/>
    <w:multiLevelType w:val="hybridMultilevel"/>
    <w:tmpl w:val="62DE5B62"/>
    <w:lvl w:ilvl="0" w:tplc="BAD049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E95D20"/>
    <w:multiLevelType w:val="hybridMultilevel"/>
    <w:tmpl w:val="3A1E1A40"/>
    <w:lvl w:ilvl="0" w:tplc="3D54506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DD04F84"/>
    <w:multiLevelType w:val="hybridMultilevel"/>
    <w:tmpl w:val="1B74AEC0"/>
    <w:lvl w:ilvl="0" w:tplc="F252CB5E">
      <w:start w:val="5"/>
      <w:numFmt w:val="decimal"/>
      <w:lvlText w:val="%1-"/>
      <w:lvlJc w:val="left"/>
      <w:pPr>
        <w:ind w:left="360" w:hanging="360"/>
      </w:pPr>
      <w:rPr>
        <w:rFonts w:asciiTheme="majorBidi" w:eastAsiaTheme="minorEastAsia" w:hAnsiTheme="majorBidi" w:cstheme="majorBidi"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6E50801"/>
    <w:multiLevelType w:val="hybridMultilevel"/>
    <w:tmpl w:val="B41C1866"/>
    <w:lvl w:ilvl="0" w:tplc="87F8B3CE">
      <w:start w:val="5"/>
      <w:numFmt w:val="decimal"/>
      <w:lvlText w:val="%1."/>
      <w:lvlJc w:val="left"/>
      <w:pPr>
        <w:ind w:left="360" w:hanging="360"/>
      </w:pPr>
      <w:rPr>
        <w:b/>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8"/>
  </w:num>
  <w:num w:numId="3">
    <w:abstractNumId w:val="10"/>
  </w:num>
  <w:num w:numId="4">
    <w:abstractNumId w:val="7"/>
  </w:num>
  <w:num w:numId="5">
    <w:abstractNumId w:val="9"/>
  </w:num>
  <w:num w:numId="6">
    <w:abstractNumId w:val="2"/>
  </w:num>
  <w:num w:numId="7">
    <w:abstractNumId w:val="3"/>
  </w:num>
  <w:num w:numId="8">
    <w:abstractNumId w:val="11"/>
  </w:num>
  <w:num w:numId="9">
    <w:abstractNumId w:val="4"/>
  </w:num>
  <w:num w:numId="10">
    <w:abstractNumId w:val="6"/>
  </w:num>
  <w:num w:numId="11">
    <w:abstractNumId w:val="12"/>
  </w:num>
  <w:num w:numId="12">
    <w:abstractNumId w:val="0"/>
  </w:num>
  <w:num w:numId="13">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eterinary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00vew9ptp5a0efwssp09dupvfx2vz9d2xw&quot;&gt;18-10&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430CAC"/>
    <w:rsid w:val="000016E9"/>
    <w:rsid w:val="00002C9E"/>
    <w:rsid w:val="0000310A"/>
    <w:rsid w:val="00003213"/>
    <w:rsid w:val="00011EA3"/>
    <w:rsid w:val="00013CD2"/>
    <w:rsid w:val="0001626E"/>
    <w:rsid w:val="000169AE"/>
    <w:rsid w:val="00023C73"/>
    <w:rsid w:val="00025A81"/>
    <w:rsid w:val="000326A0"/>
    <w:rsid w:val="0003471B"/>
    <w:rsid w:val="000404B3"/>
    <w:rsid w:val="00045353"/>
    <w:rsid w:val="00047A41"/>
    <w:rsid w:val="000510B9"/>
    <w:rsid w:val="00056E11"/>
    <w:rsid w:val="00062959"/>
    <w:rsid w:val="00063E76"/>
    <w:rsid w:val="000664C7"/>
    <w:rsid w:val="000702BD"/>
    <w:rsid w:val="0007125C"/>
    <w:rsid w:val="000752D7"/>
    <w:rsid w:val="00076665"/>
    <w:rsid w:val="0008028A"/>
    <w:rsid w:val="00087C13"/>
    <w:rsid w:val="00090FAC"/>
    <w:rsid w:val="00094386"/>
    <w:rsid w:val="00094479"/>
    <w:rsid w:val="000A04C4"/>
    <w:rsid w:val="000A11E2"/>
    <w:rsid w:val="000B26B2"/>
    <w:rsid w:val="000B6C4C"/>
    <w:rsid w:val="000B766E"/>
    <w:rsid w:val="000C2BA0"/>
    <w:rsid w:val="000C36F0"/>
    <w:rsid w:val="000D238F"/>
    <w:rsid w:val="000D668C"/>
    <w:rsid w:val="000E0B89"/>
    <w:rsid w:val="000E24EB"/>
    <w:rsid w:val="000E5D66"/>
    <w:rsid w:val="000E6568"/>
    <w:rsid w:val="000F17DB"/>
    <w:rsid w:val="000F4D74"/>
    <w:rsid w:val="00100B24"/>
    <w:rsid w:val="00101F12"/>
    <w:rsid w:val="00107F58"/>
    <w:rsid w:val="001154FA"/>
    <w:rsid w:val="00115C5E"/>
    <w:rsid w:val="001175AE"/>
    <w:rsid w:val="00122511"/>
    <w:rsid w:val="00122834"/>
    <w:rsid w:val="00127B91"/>
    <w:rsid w:val="001303BD"/>
    <w:rsid w:val="00131BF6"/>
    <w:rsid w:val="00133BA3"/>
    <w:rsid w:val="00134984"/>
    <w:rsid w:val="00137A68"/>
    <w:rsid w:val="001408ED"/>
    <w:rsid w:val="00141192"/>
    <w:rsid w:val="00151ABD"/>
    <w:rsid w:val="00153947"/>
    <w:rsid w:val="001562C3"/>
    <w:rsid w:val="001572DF"/>
    <w:rsid w:val="0016293F"/>
    <w:rsid w:val="00165120"/>
    <w:rsid w:val="00170E85"/>
    <w:rsid w:val="00171E01"/>
    <w:rsid w:val="00173944"/>
    <w:rsid w:val="001770DB"/>
    <w:rsid w:val="00177618"/>
    <w:rsid w:val="00181C18"/>
    <w:rsid w:val="00181D25"/>
    <w:rsid w:val="00184B3D"/>
    <w:rsid w:val="00184E3F"/>
    <w:rsid w:val="001864D7"/>
    <w:rsid w:val="00192906"/>
    <w:rsid w:val="001A4E66"/>
    <w:rsid w:val="001B079B"/>
    <w:rsid w:val="001B0A73"/>
    <w:rsid w:val="001B2F71"/>
    <w:rsid w:val="001C36B5"/>
    <w:rsid w:val="001C3728"/>
    <w:rsid w:val="001D1857"/>
    <w:rsid w:val="001E0EF7"/>
    <w:rsid w:val="001E266D"/>
    <w:rsid w:val="001E2D07"/>
    <w:rsid w:val="001E3C7C"/>
    <w:rsid w:val="001F223A"/>
    <w:rsid w:val="001F78FE"/>
    <w:rsid w:val="0020116D"/>
    <w:rsid w:val="002035BE"/>
    <w:rsid w:val="0020405E"/>
    <w:rsid w:val="0020464F"/>
    <w:rsid w:val="00205D8F"/>
    <w:rsid w:val="00207AF1"/>
    <w:rsid w:val="002129F2"/>
    <w:rsid w:val="002167DB"/>
    <w:rsid w:val="00222D1D"/>
    <w:rsid w:val="0022619B"/>
    <w:rsid w:val="002318AC"/>
    <w:rsid w:val="00233349"/>
    <w:rsid w:val="0023356B"/>
    <w:rsid w:val="002354D2"/>
    <w:rsid w:val="00237C41"/>
    <w:rsid w:val="0024225D"/>
    <w:rsid w:val="0024244A"/>
    <w:rsid w:val="00242E48"/>
    <w:rsid w:val="0024586F"/>
    <w:rsid w:val="00246646"/>
    <w:rsid w:val="00251290"/>
    <w:rsid w:val="00252083"/>
    <w:rsid w:val="00256E86"/>
    <w:rsid w:val="0026185B"/>
    <w:rsid w:val="00266C0D"/>
    <w:rsid w:val="00270256"/>
    <w:rsid w:val="00270A2A"/>
    <w:rsid w:val="00276BF0"/>
    <w:rsid w:val="002778C3"/>
    <w:rsid w:val="00283957"/>
    <w:rsid w:val="002848E3"/>
    <w:rsid w:val="00293ED7"/>
    <w:rsid w:val="00295788"/>
    <w:rsid w:val="00296D36"/>
    <w:rsid w:val="002A35D8"/>
    <w:rsid w:val="002A6479"/>
    <w:rsid w:val="002B4FAE"/>
    <w:rsid w:val="002B5BEC"/>
    <w:rsid w:val="002E1633"/>
    <w:rsid w:val="002E1FA1"/>
    <w:rsid w:val="002E4AC3"/>
    <w:rsid w:val="002E5163"/>
    <w:rsid w:val="002F0764"/>
    <w:rsid w:val="002F78B0"/>
    <w:rsid w:val="0030372A"/>
    <w:rsid w:val="00304497"/>
    <w:rsid w:val="00310D00"/>
    <w:rsid w:val="003122A3"/>
    <w:rsid w:val="003133CC"/>
    <w:rsid w:val="00313460"/>
    <w:rsid w:val="00313EC3"/>
    <w:rsid w:val="0031508D"/>
    <w:rsid w:val="00315346"/>
    <w:rsid w:val="00316B4E"/>
    <w:rsid w:val="00317067"/>
    <w:rsid w:val="00317BB3"/>
    <w:rsid w:val="00321678"/>
    <w:rsid w:val="003243FD"/>
    <w:rsid w:val="00330B28"/>
    <w:rsid w:val="003324DB"/>
    <w:rsid w:val="003337F7"/>
    <w:rsid w:val="00346177"/>
    <w:rsid w:val="0034617A"/>
    <w:rsid w:val="00355145"/>
    <w:rsid w:val="0035608D"/>
    <w:rsid w:val="00357C8E"/>
    <w:rsid w:val="003602FF"/>
    <w:rsid w:val="00360781"/>
    <w:rsid w:val="003646F7"/>
    <w:rsid w:val="0037157F"/>
    <w:rsid w:val="00373D5E"/>
    <w:rsid w:val="003761D9"/>
    <w:rsid w:val="00383262"/>
    <w:rsid w:val="00385AD4"/>
    <w:rsid w:val="003919C5"/>
    <w:rsid w:val="003979D0"/>
    <w:rsid w:val="003A7FCA"/>
    <w:rsid w:val="003B053A"/>
    <w:rsid w:val="003B2AC4"/>
    <w:rsid w:val="003B3131"/>
    <w:rsid w:val="003C06B3"/>
    <w:rsid w:val="003C2E37"/>
    <w:rsid w:val="003D70E9"/>
    <w:rsid w:val="003E08FA"/>
    <w:rsid w:val="003E09F2"/>
    <w:rsid w:val="003E2281"/>
    <w:rsid w:val="003E357D"/>
    <w:rsid w:val="003E3726"/>
    <w:rsid w:val="003F15A9"/>
    <w:rsid w:val="003F22A8"/>
    <w:rsid w:val="003F2D73"/>
    <w:rsid w:val="00411CCF"/>
    <w:rsid w:val="0041272A"/>
    <w:rsid w:val="00422900"/>
    <w:rsid w:val="004242C8"/>
    <w:rsid w:val="00424D82"/>
    <w:rsid w:val="00425F2C"/>
    <w:rsid w:val="004304F0"/>
    <w:rsid w:val="00430CAC"/>
    <w:rsid w:val="00435BB6"/>
    <w:rsid w:val="004363DA"/>
    <w:rsid w:val="004369D4"/>
    <w:rsid w:val="00436CDD"/>
    <w:rsid w:val="0044001A"/>
    <w:rsid w:val="00441587"/>
    <w:rsid w:val="00441FAA"/>
    <w:rsid w:val="00443FAD"/>
    <w:rsid w:val="00444906"/>
    <w:rsid w:val="00460480"/>
    <w:rsid w:val="0046236F"/>
    <w:rsid w:val="00466083"/>
    <w:rsid w:val="0047071D"/>
    <w:rsid w:val="00471DCB"/>
    <w:rsid w:val="00477B4B"/>
    <w:rsid w:val="004854B2"/>
    <w:rsid w:val="00487438"/>
    <w:rsid w:val="00496C27"/>
    <w:rsid w:val="00497AB0"/>
    <w:rsid w:val="004A0131"/>
    <w:rsid w:val="004A02BB"/>
    <w:rsid w:val="004A1CA8"/>
    <w:rsid w:val="004A4785"/>
    <w:rsid w:val="004A57E5"/>
    <w:rsid w:val="004A6804"/>
    <w:rsid w:val="004B0C28"/>
    <w:rsid w:val="004B2FC7"/>
    <w:rsid w:val="004B4C4C"/>
    <w:rsid w:val="004B5A3B"/>
    <w:rsid w:val="004C34D2"/>
    <w:rsid w:val="004C7BD4"/>
    <w:rsid w:val="004D328D"/>
    <w:rsid w:val="004D33DC"/>
    <w:rsid w:val="004D59C9"/>
    <w:rsid w:val="004E26E1"/>
    <w:rsid w:val="004E6798"/>
    <w:rsid w:val="004E6A0C"/>
    <w:rsid w:val="004F0830"/>
    <w:rsid w:val="004F258F"/>
    <w:rsid w:val="004F26B0"/>
    <w:rsid w:val="004F3615"/>
    <w:rsid w:val="004F4C78"/>
    <w:rsid w:val="004F7BDC"/>
    <w:rsid w:val="00502063"/>
    <w:rsid w:val="00510977"/>
    <w:rsid w:val="00510E96"/>
    <w:rsid w:val="005154A5"/>
    <w:rsid w:val="0051724A"/>
    <w:rsid w:val="005179E4"/>
    <w:rsid w:val="005226B5"/>
    <w:rsid w:val="00526DC5"/>
    <w:rsid w:val="005273B8"/>
    <w:rsid w:val="0053022A"/>
    <w:rsid w:val="005362F6"/>
    <w:rsid w:val="00536A89"/>
    <w:rsid w:val="00550E5D"/>
    <w:rsid w:val="00554EBB"/>
    <w:rsid w:val="00561214"/>
    <w:rsid w:val="00573EEC"/>
    <w:rsid w:val="00575FF2"/>
    <w:rsid w:val="00577F8E"/>
    <w:rsid w:val="0058128B"/>
    <w:rsid w:val="00582109"/>
    <w:rsid w:val="005908E0"/>
    <w:rsid w:val="00593825"/>
    <w:rsid w:val="00597910"/>
    <w:rsid w:val="005A055F"/>
    <w:rsid w:val="005A1EA3"/>
    <w:rsid w:val="005A2EFE"/>
    <w:rsid w:val="005B2226"/>
    <w:rsid w:val="005B222D"/>
    <w:rsid w:val="005B2E87"/>
    <w:rsid w:val="005B32A5"/>
    <w:rsid w:val="005B52EE"/>
    <w:rsid w:val="005C3D7C"/>
    <w:rsid w:val="005C680F"/>
    <w:rsid w:val="005C7057"/>
    <w:rsid w:val="005C7C64"/>
    <w:rsid w:val="005D148C"/>
    <w:rsid w:val="005D1F6F"/>
    <w:rsid w:val="005D507D"/>
    <w:rsid w:val="005D5165"/>
    <w:rsid w:val="005D772A"/>
    <w:rsid w:val="005E2900"/>
    <w:rsid w:val="005E2B75"/>
    <w:rsid w:val="005F02D6"/>
    <w:rsid w:val="005F1090"/>
    <w:rsid w:val="00602261"/>
    <w:rsid w:val="006033C6"/>
    <w:rsid w:val="00606226"/>
    <w:rsid w:val="00612919"/>
    <w:rsid w:val="00613E33"/>
    <w:rsid w:val="006225D9"/>
    <w:rsid w:val="00624C59"/>
    <w:rsid w:val="0062708F"/>
    <w:rsid w:val="0063469D"/>
    <w:rsid w:val="00635D07"/>
    <w:rsid w:val="006365A3"/>
    <w:rsid w:val="006370FE"/>
    <w:rsid w:val="006374A2"/>
    <w:rsid w:val="00637AE4"/>
    <w:rsid w:val="00643450"/>
    <w:rsid w:val="00644DF1"/>
    <w:rsid w:val="0064506A"/>
    <w:rsid w:val="00646E8D"/>
    <w:rsid w:val="00652534"/>
    <w:rsid w:val="0065382F"/>
    <w:rsid w:val="0065566A"/>
    <w:rsid w:val="00656646"/>
    <w:rsid w:val="00661DC7"/>
    <w:rsid w:val="00663DD5"/>
    <w:rsid w:val="0066487F"/>
    <w:rsid w:val="00665A2E"/>
    <w:rsid w:val="00666A4F"/>
    <w:rsid w:val="0067070F"/>
    <w:rsid w:val="00671242"/>
    <w:rsid w:val="00673640"/>
    <w:rsid w:val="00673870"/>
    <w:rsid w:val="00673B3A"/>
    <w:rsid w:val="00677540"/>
    <w:rsid w:val="00681044"/>
    <w:rsid w:val="006823EF"/>
    <w:rsid w:val="00682791"/>
    <w:rsid w:val="00683948"/>
    <w:rsid w:val="00686FC4"/>
    <w:rsid w:val="0069033C"/>
    <w:rsid w:val="00692018"/>
    <w:rsid w:val="00697684"/>
    <w:rsid w:val="006A2BB0"/>
    <w:rsid w:val="006B0344"/>
    <w:rsid w:val="006B6DAA"/>
    <w:rsid w:val="006C36C8"/>
    <w:rsid w:val="006C36CA"/>
    <w:rsid w:val="006C4372"/>
    <w:rsid w:val="006C4E6B"/>
    <w:rsid w:val="006C7DC7"/>
    <w:rsid w:val="006D04F9"/>
    <w:rsid w:val="006D3FA9"/>
    <w:rsid w:val="006E2625"/>
    <w:rsid w:val="006E3367"/>
    <w:rsid w:val="006E3671"/>
    <w:rsid w:val="006F4886"/>
    <w:rsid w:val="006F560A"/>
    <w:rsid w:val="006F5857"/>
    <w:rsid w:val="006F7A85"/>
    <w:rsid w:val="00702B11"/>
    <w:rsid w:val="007041B9"/>
    <w:rsid w:val="00710934"/>
    <w:rsid w:val="007132EE"/>
    <w:rsid w:val="00716778"/>
    <w:rsid w:val="00716BB7"/>
    <w:rsid w:val="00721E08"/>
    <w:rsid w:val="0072291F"/>
    <w:rsid w:val="00724391"/>
    <w:rsid w:val="00726C87"/>
    <w:rsid w:val="00730FE1"/>
    <w:rsid w:val="007336CD"/>
    <w:rsid w:val="0073414A"/>
    <w:rsid w:val="007410DF"/>
    <w:rsid w:val="007426E5"/>
    <w:rsid w:val="00744322"/>
    <w:rsid w:val="00746C05"/>
    <w:rsid w:val="007470AA"/>
    <w:rsid w:val="007529CC"/>
    <w:rsid w:val="0075523D"/>
    <w:rsid w:val="0076074C"/>
    <w:rsid w:val="007631E4"/>
    <w:rsid w:val="00773326"/>
    <w:rsid w:val="0078181B"/>
    <w:rsid w:val="00782DFA"/>
    <w:rsid w:val="00796014"/>
    <w:rsid w:val="007A2D0F"/>
    <w:rsid w:val="007A4CD2"/>
    <w:rsid w:val="007A4DC7"/>
    <w:rsid w:val="007A6408"/>
    <w:rsid w:val="007B0F2F"/>
    <w:rsid w:val="007B1C82"/>
    <w:rsid w:val="007B637B"/>
    <w:rsid w:val="007D24AB"/>
    <w:rsid w:val="007D680F"/>
    <w:rsid w:val="007E371F"/>
    <w:rsid w:val="007E4AEC"/>
    <w:rsid w:val="007F043C"/>
    <w:rsid w:val="007F3604"/>
    <w:rsid w:val="007F550F"/>
    <w:rsid w:val="007F62BB"/>
    <w:rsid w:val="0080054F"/>
    <w:rsid w:val="00803754"/>
    <w:rsid w:val="0080534F"/>
    <w:rsid w:val="00812CCB"/>
    <w:rsid w:val="00816963"/>
    <w:rsid w:val="008268DC"/>
    <w:rsid w:val="00840359"/>
    <w:rsid w:val="00841F92"/>
    <w:rsid w:val="008438FB"/>
    <w:rsid w:val="00851055"/>
    <w:rsid w:val="008516D5"/>
    <w:rsid w:val="008557D3"/>
    <w:rsid w:val="008569EC"/>
    <w:rsid w:val="008656F2"/>
    <w:rsid w:val="008667B3"/>
    <w:rsid w:val="0087489C"/>
    <w:rsid w:val="00881516"/>
    <w:rsid w:val="00881834"/>
    <w:rsid w:val="008825D1"/>
    <w:rsid w:val="00883525"/>
    <w:rsid w:val="00884113"/>
    <w:rsid w:val="00890369"/>
    <w:rsid w:val="00891D6D"/>
    <w:rsid w:val="00894199"/>
    <w:rsid w:val="0089429F"/>
    <w:rsid w:val="008B1508"/>
    <w:rsid w:val="008B1CE7"/>
    <w:rsid w:val="008B2095"/>
    <w:rsid w:val="008B3E0C"/>
    <w:rsid w:val="008B54E7"/>
    <w:rsid w:val="008B7DE1"/>
    <w:rsid w:val="008C1B1E"/>
    <w:rsid w:val="008C65B7"/>
    <w:rsid w:val="008C6E37"/>
    <w:rsid w:val="008D229E"/>
    <w:rsid w:val="008D3244"/>
    <w:rsid w:val="008D3CE4"/>
    <w:rsid w:val="008D3D2F"/>
    <w:rsid w:val="008D785E"/>
    <w:rsid w:val="008E5A50"/>
    <w:rsid w:val="008E62A5"/>
    <w:rsid w:val="008F12AF"/>
    <w:rsid w:val="008F2550"/>
    <w:rsid w:val="009040EC"/>
    <w:rsid w:val="00913EC6"/>
    <w:rsid w:val="00914224"/>
    <w:rsid w:val="00917CF7"/>
    <w:rsid w:val="00920743"/>
    <w:rsid w:val="009229B3"/>
    <w:rsid w:val="00925801"/>
    <w:rsid w:val="00933765"/>
    <w:rsid w:val="009347BB"/>
    <w:rsid w:val="009452FF"/>
    <w:rsid w:val="0094583D"/>
    <w:rsid w:val="009542E3"/>
    <w:rsid w:val="009552CE"/>
    <w:rsid w:val="00956210"/>
    <w:rsid w:val="00957473"/>
    <w:rsid w:val="00962686"/>
    <w:rsid w:val="00964E3F"/>
    <w:rsid w:val="00966990"/>
    <w:rsid w:val="0096788A"/>
    <w:rsid w:val="00967905"/>
    <w:rsid w:val="00971A7C"/>
    <w:rsid w:val="009735D7"/>
    <w:rsid w:val="00974169"/>
    <w:rsid w:val="00975054"/>
    <w:rsid w:val="00980234"/>
    <w:rsid w:val="009828B3"/>
    <w:rsid w:val="00982D80"/>
    <w:rsid w:val="009849FE"/>
    <w:rsid w:val="00987E72"/>
    <w:rsid w:val="00995DC9"/>
    <w:rsid w:val="00997A74"/>
    <w:rsid w:val="009A1EC9"/>
    <w:rsid w:val="009A3522"/>
    <w:rsid w:val="009A650C"/>
    <w:rsid w:val="009B20E3"/>
    <w:rsid w:val="009C3F0D"/>
    <w:rsid w:val="009C51DA"/>
    <w:rsid w:val="009D01B5"/>
    <w:rsid w:val="009D3112"/>
    <w:rsid w:val="009D5192"/>
    <w:rsid w:val="009E00AA"/>
    <w:rsid w:val="009E1066"/>
    <w:rsid w:val="009E11F5"/>
    <w:rsid w:val="009E1909"/>
    <w:rsid w:val="009E372F"/>
    <w:rsid w:val="009E3C37"/>
    <w:rsid w:val="009E4829"/>
    <w:rsid w:val="009F036A"/>
    <w:rsid w:val="009F123A"/>
    <w:rsid w:val="009F5107"/>
    <w:rsid w:val="00A0091E"/>
    <w:rsid w:val="00A175FF"/>
    <w:rsid w:val="00A30188"/>
    <w:rsid w:val="00A30BE1"/>
    <w:rsid w:val="00A33A40"/>
    <w:rsid w:val="00A358CB"/>
    <w:rsid w:val="00A37CB8"/>
    <w:rsid w:val="00A408EE"/>
    <w:rsid w:val="00A420F0"/>
    <w:rsid w:val="00A577A3"/>
    <w:rsid w:val="00A607E8"/>
    <w:rsid w:val="00A62E0E"/>
    <w:rsid w:val="00A64E4C"/>
    <w:rsid w:val="00A67E5B"/>
    <w:rsid w:val="00A71FAB"/>
    <w:rsid w:val="00A72A72"/>
    <w:rsid w:val="00A757B1"/>
    <w:rsid w:val="00A764B2"/>
    <w:rsid w:val="00A921B6"/>
    <w:rsid w:val="00A93238"/>
    <w:rsid w:val="00A951F9"/>
    <w:rsid w:val="00A955FD"/>
    <w:rsid w:val="00AA2033"/>
    <w:rsid w:val="00AA3204"/>
    <w:rsid w:val="00AC375B"/>
    <w:rsid w:val="00AC6E7D"/>
    <w:rsid w:val="00AC77B9"/>
    <w:rsid w:val="00AD048B"/>
    <w:rsid w:val="00AD1730"/>
    <w:rsid w:val="00AD4991"/>
    <w:rsid w:val="00AD53AC"/>
    <w:rsid w:val="00AD63CB"/>
    <w:rsid w:val="00AE2532"/>
    <w:rsid w:val="00AE36DA"/>
    <w:rsid w:val="00AE3C17"/>
    <w:rsid w:val="00AE7839"/>
    <w:rsid w:val="00AE7FD9"/>
    <w:rsid w:val="00AF3D80"/>
    <w:rsid w:val="00B00B4F"/>
    <w:rsid w:val="00B01120"/>
    <w:rsid w:val="00B020F8"/>
    <w:rsid w:val="00B143E3"/>
    <w:rsid w:val="00B16112"/>
    <w:rsid w:val="00B17E41"/>
    <w:rsid w:val="00B20402"/>
    <w:rsid w:val="00B21362"/>
    <w:rsid w:val="00B256AE"/>
    <w:rsid w:val="00B271C3"/>
    <w:rsid w:val="00B27612"/>
    <w:rsid w:val="00B276B2"/>
    <w:rsid w:val="00B3190A"/>
    <w:rsid w:val="00B32358"/>
    <w:rsid w:val="00B324E8"/>
    <w:rsid w:val="00B34C1A"/>
    <w:rsid w:val="00B36FDF"/>
    <w:rsid w:val="00B408A3"/>
    <w:rsid w:val="00B425CC"/>
    <w:rsid w:val="00B44C30"/>
    <w:rsid w:val="00B501EB"/>
    <w:rsid w:val="00B53D6A"/>
    <w:rsid w:val="00B54C0D"/>
    <w:rsid w:val="00B622F9"/>
    <w:rsid w:val="00B63A1C"/>
    <w:rsid w:val="00B63ADC"/>
    <w:rsid w:val="00B70EAA"/>
    <w:rsid w:val="00B71D84"/>
    <w:rsid w:val="00B73659"/>
    <w:rsid w:val="00B77444"/>
    <w:rsid w:val="00B81995"/>
    <w:rsid w:val="00B84277"/>
    <w:rsid w:val="00B879D8"/>
    <w:rsid w:val="00B952EA"/>
    <w:rsid w:val="00BA1FAE"/>
    <w:rsid w:val="00BA5A82"/>
    <w:rsid w:val="00BB1AA9"/>
    <w:rsid w:val="00BB3BBA"/>
    <w:rsid w:val="00BB558F"/>
    <w:rsid w:val="00BC14E0"/>
    <w:rsid w:val="00BC53CB"/>
    <w:rsid w:val="00BD40B9"/>
    <w:rsid w:val="00BE3191"/>
    <w:rsid w:val="00BE3AE3"/>
    <w:rsid w:val="00BF012A"/>
    <w:rsid w:val="00C01D50"/>
    <w:rsid w:val="00C051D4"/>
    <w:rsid w:val="00C07F75"/>
    <w:rsid w:val="00C12CD3"/>
    <w:rsid w:val="00C15E69"/>
    <w:rsid w:val="00C22DBB"/>
    <w:rsid w:val="00C24E23"/>
    <w:rsid w:val="00C2673C"/>
    <w:rsid w:val="00C31D5C"/>
    <w:rsid w:val="00C34E89"/>
    <w:rsid w:val="00C36660"/>
    <w:rsid w:val="00C54058"/>
    <w:rsid w:val="00C55E04"/>
    <w:rsid w:val="00C55F50"/>
    <w:rsid w:val="00C60DF0"/>
    <w:rsid w:val="00C615F6"/>
    <w:rsid w:val="00C63B34"/>
    <w:rsid w:val="00C6758B"/>
    <w:rsid w:val="00C715BE"/>
    <w:rsid w:val="00C7311A"/>
    <w:rsid w:val="00C81651"/>
    <w:rsid w:val="00C81B23"/>
    <w:rsid w:val="00C830C8"/>
    <w:rsid w:val="00C86729"/>
    <w:rsid w:val="00C90186"/>
    <w:rsid w:val="00C904FE"/>
    <w:rsid w:val="00C9492C"/>
    <w:rsid w:val="00C94A88"/>
    <w:rsid w:val="00C94BA1"/>
    <w:rsid w:val="00C978FA"/>
    <w:rsid w:val="00CA1BAB"/>
    <w:rsid w:val="00CA640F"/>
    <w:rsid w:val="00CA6BB8"/>
    <w:rsid w:val="00CB0F82"/>
    <w:rsid w:val="00CB2932"/>
    <w:rsid w:val="00CC63BD"/>
    <w:rsid w:val="00CC78AC"/>
    <w:rsid w:val="00CC78E9"/>
    <w:rsid w:val="00CD19F2"/>
    <w:rsid w:val="00CD1B9C"/>
    <w:rsid w:val="00CD1C45"/>
    <w:rsid w:val="00CD2108"/>
    <w:rsid w:val="00CD2B92"/>
    <w:rsid w:val="00CE023C"/>
    <w:rsid w:val="00CE2E33"/>
    <w:rsid w:val="00CE3437"/>
    <w:rsid w:val="00CE47EB"/>
    <w:rsid w:val="00CE692D"/>
    <w:rsid w:val="00CE745D"/>
    <w:rsid w:val="00CF5F95"/>
    <w:rsid w:val="00D03419"/>
    <w:rsid w:val="00D04BC6"/>
    <w:rsid w:val="00D07F65"/>
    <w:rsid w:val="00D10EDD"/>
    <w:rsid w:val="00D11D5E"/>
    <w:rsid w:val="00D158B2"/>
    <w:rsid w:val="00D2130E"/>
    <w:rsid w:val="00D229BB"/>
    <w:rsid w:val="00D24B84"/>
    <w:rsid w:val="00D27228"/>
    <w:rsid w:val="00D40B60"/>
    <w:rsid w:val="00D41902"/>
    <w:rsid w:val="00D4692E"/>
    <w:rsid w:val="00D516F9"/>
    <w:rsid w:val="00D52BAB"/>
    <w:rsid w:val="00D52BE4"/>
    <w:rsid w:val="00D53FD5"/>
    <w:rsid w:val="00D56DE0"/>
    <w:rsid w:val="00D67AE3"/>
    <w:rsid w:val="00D72235"/>
    <w:rsid w:val="00D72BD4"/>
    <w:rsid w:val="00D73078"/>
    <w:rsid w:val="00D80F46"/>
    <w:rsid w:val="00D86C4A"/>
    <w:rsid w:val="00D90846"/>
    <w:rsid w:val="00D92BE0"/>
    <w:rsid w:val="00D9365F"/>
    <w:rsid w:val="00D97150"/>
    <w:rsid w:val="00DA3FBD"/>
    <w:rsid w:val="00DB1645"/>
    <w:rsid w:val="00DB19E2"/>
    <w:rsid w:val="00DB305E"/>
    <w:rsid w:val="00DB56D0"/>
    <w:rsid w:val="00DB747D"/>
    <w:rsid w:val="00DC079F"/>
    <w:rsid w:val="00DC73B0"/>
    <w:rsid w:val="00DD1BF1"/>
    <w:rsid w:val="00DD1FD2"/>
    <w:rsid w:val="00DE0EDE"/>
    <w:rsid w:val="00DE4911"/>
    <w:rsid w:val="00DE4AC8"/>
    <w:rsid w:val="00DE522F"/>
    <w:rsid w:val="00DE6C0F"/>
    <w:rsid w:val="00DF149E"/>
    <w:rsid w:val="00DF4B30"/>
    <w:rsid w:val="00DF5361"/>
    <w:rsid w:val="00DF5773"/>
    <w:rsid w:val="00DF666F"/>
    <w:rsid w:val="00DF66CF"/>
    <w:rsid w:val="00E025D9"/>
    <w:rsid w:val="00E0298D"/>
    <w:rsid w:val="00E02BFB"/>
    <w:rsid w:val="00E031E4"/>
    <w:rsid w:val="00E03DD8"/>
    <w:rsid w:val="00E06F72"/>
    <w:rsid w:val="00E10361"/>
    <w:rsid w:val="00E104FD"/>
    <w:rsid w:val="00E16D23"/>
    <w:rsid w:val="00E16F2D"/>
    <w:rsid w:val="00E226BE"/>
    <w:rsid w:val="00E22D72"/>
    <w:rsid w:val="00E235AC"/>
    <w:rsid w:val="00E3078C"/>
    <w:rsid w:val="00E32C60"/>
    <w:rsid w:val="00E35C73"/>
    <w:rsid w:val="00E44008"/>
    <w:rsid w:val="00E47A1E"/>
    <w:rsid w:val="00E51F43"/>
    <w:rsid w:val="00E60E65"/>
    <w:rsid w:val="00E757D3"/>
    <w:rsid w:val="00E82476"/>
    <w:rsid w:val="00E87ADE"/>
    <w:rsid w:val="00E91325"/>
    <w:rsid w:val="00E96947"/>
    <w:rsid w:val="00EA3F6B"/>
    <w:rsid w:val="00EA4E0C"/>
    <w:rsid w:val="00EA51CC"/>
    <w:rsid w:val="00EB3BA0"/>
    <w:rsid w:val="00EC3DA4"/>
    <w:rsid w:val="00EC4DAE"/>
    <w:rsid w:val="00ED6487"/>
    <w:rsid w:val="00ED6EBF"/>
    <w:rsid w:val="00ED7C2E"/>
    <w:rsid w:val="00EE06FC"/>
    <w:rsid w:val="00EE566C"/>
    <w:rsid w:val="00EF34E4"/>
    <w:rsid w:val="00EF37C5"/>
    <w:rsid w:val="00F019F2"/>
    <w:rsid w:val="00F02614"/>
    <w:rsid w:val="00F0635C"/>
    <w:rsid w:val="00F210ED"/>
    <w:rsid w:val="00F26588"/>
    <w:rsid w:val="00F333A3"/>
    <w:rsid w:val="00F354C4"/>
    <w:rsid w:val="00F36BDE"/>
    <w:rsid w:val="00F41C06"/>
    <w:rsid w:val="00F44BDE"/>
    <w:rsid w:val="00F562D4"/>
    <w:rsid w:val="00F60377"/>
    <w:rsid w:val="00F606BE"/>
    <w:rsid w:val="00F61E50"/>
    <w:rsid w:val="00F63EB7"/>
    <w:rsid w:val="00F651AF"/>
    <w:rsid w:val="00F662B5"/>
    <w:rsid w:val="00F7048D"/>
    <w:rsid w:val="00F71DFC"/>
    <w:rsid w:val="00F738BE"/>
    <w:rsid w:val="00F75ABE"/>
    <w:rsid w:val="00F83625"/>
    <w:rsid w:val="00F935AD"/>
    <w:rsid w:val="00F93F48"/>
    <w:rsid w:val="00FA2BD6"/>
    <w:rsid w:val="00FA57AC"/>
    <w:rsid w:val="00FD064D"/>
    <w:rsid w:val="00FD4631"/>
    <w:rsid w:val="00FE01C3"/>
    <w:rsid w:val="00FE1793"/>
    <w:rsid w:val="00FE1F36"/>
    <w:rsid w:val="00FE3BCA"/>
    <w:rsid w:val="00FE4330"/>
    <w:rsid w:val="00FE6B1D"/>
    <w:rsid w:val="00FE71ED"/>
    <w:rsid w:val="00FF22F6"/>
    <w:rsid w:val="00FF5004"/>
    <w:rsid w:val="00FF7B2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BD9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C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30CAC"/>
  </w:style>
  <w:style w:type="paragraph" w:styleId="Footer">
    <w:name w:val="footer"/>
    <w:basedOn w:val="Normal"/>
    <w:link w:val="FooterChar"/>
    <w:uiPriority w:val="99"/>
    <w:unhideWhenUsed/>
    <w:rsid w:val="00430C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30CAC"/>
  </w:style>
  <w:style w:type="paragraph" w:styleId="ListParagraph">
    <w:name w:val="List Paragraph"/>
    <w:basedOn w:val="Normal"/>
    <w:uiPriority w:val="34"/>
    <w:qFormat/>
    <w:rsid w:val="0058128B"/>
    <w:pPr>
      <w:ind w:left="720"/>
      <w:contextualSpacing/>
    </w:pPr>
  </w:style>
  <w:style w:type="paragraph" w:styleId="BalloonText">
    <w:name w:val="Balloon Text"/>
    <w:basedOn w:val="Normal"/>
    <w:link w:val="BalloonTextChar"/>
    <w:uiPriority w:val="99"/>
    <w:semiHidden/>
    <w:unhideWhenUsed/>
    <w:rsid w:val="00C1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CD3"/>
    <w:rPr>
      <w:rFonts w:ascii="Tahoma" w:hAnsi="Tahoma" w:cs="Tahoma"/>
      <w:sz w:val="16"/>
      <w:szCs w:val="16"/>
    </w:rPr>
  </w:style>
  <w:style w:type="table" w:styleId="TableGrid">
    <w:name w:val="Table Grid"/>
    <w:basedOn w:val="TableNormal"/>
    <w:uiPriority w:val="39"/>
    <w:rsid w:val="00E22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24C5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24C59"/>
    <w:rPr>
      <w:rFonts w:ascii="Calibri" w:hAnsi="Calibri"/>
      <w:noProof/>
    </w:rPr>
  </w:style>
  <w:style w:type="paragraph" w:customStyle="1" w:styleId="EndNoteBibliography">
    <w:name w:val="EndNote Bibliography"/>
    <w:basedOn w:val="Normal"/>
    <w:link w:val="EndNoteBibliographyChar"/>
    <w:rsid w:val="00624C5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24C59"/>
    <w:rPr>
      <w:rFonts w:ascii="Calibri" w:hAnsi="Calibri"/>
      <w:noProof/>
    </w:rPr>
  </w:style>
  <w:style w:type="paragraph" w:customStyle="1" w:styleId="Default">
    <w:name w:val="Default"/>
    <w:rsid w:val="00C2673C"/>
    <w:pPr>
      <w:autoSpaceDE w:val="0"/>
      <w:autoSpaceDN w:val="0"/>
      <w:adjustRightInd w:val="0"/>
      <w:spacing w:after="0" w:line="240" w:lineRule="auto"/>
    </w:pPr>
    <w:rPr>
      <w:rFonts w:ascii="ITC Garamond Std Lt" w:eastAsia="Times New Roman" w:hAnsi="ITC Garamond Std Lt" w:cs="ITC Garamond Std Lt"/>
      <w:color w:val="000000"/>
      <w:sz w:val="24"/>
      <w:szCs w:val="24"/>
    </w:rPr>
  </w:style>
  <w:style w:type="paragraph" w:styleId="BodyTextIndent">
    <w:name w:val="Body Text Indent"/>
    <w:basedOn w:val="Normal"/>
    <w:link w:val="BodyTextIndentChar"/>
    <w:rsid w:val="00C2673C"/>
    <w:pPr>
      <w:bidi w:val="0"/>
      <w:spacing w:before="200" w:after="0" w:line="580" w:lineRule="atLeast"/>
      <w:ind w:right="-1" w:firstLine="567"/>
      <w:jc w:val="both"/>
    </w:pPr>
    <w:rPr>
      <w:rFonts w:ascii="Times New Roman" w:eastAsia="Times New Roman" w:hAnsi="Times New Roman" w:cs="Times New Roman"/>
      <w:sz w:val="32"/>
      <w:szCs w:val="32"/>
      <w:lang w:bidi="ar-EG"/>
    </w:rPr>
  </w:style>
  <w:style w:type="character" w:customStyle="1" w:styleId="BodyTextIndentChar">
    <w:name w:val="Body Text Indent Char"/>
    <w:basedOn w:val="DefaultParagraphFont"/>
    <w:link w:val="BodyTextIndent"/>
    <w:rsid w:val="00C2673C"/>
    <w:rPr>
      <w:rFonts w:ascii="Times New Roman" w:eastAsia="Times New Roman" w:hAnsi="Times New Roman" w:cs="Times New Roman"/>
      <w:sz w:val="32"/>
      <w:szCs w:val="32"/>
      <w:lang w:bidi="ar-EG"/>
    </w:rPr>
  </w:style>
  <w:style w:type="paragraph" w:styleId="NormalWeb">
    <w:name w:val="Normal (Web)"/>
    <w:basedOn w:val="Normal"/>
    <w:rsid w:val="00C2673C"/>
    <w:pPr>
      <w:bidi w:val="0"/>
      <w:spacing w:before="100" w:beforeAutospacing="1" w:after="100" w:afterAutospacing="1" w:line="240" w:lineRule="auto"/>
    </w:pPr>
    <w:rPr>
      <w:rFonts w:ascii="Arial" w:eastAsia="Times New Roman" w:hAnsi="Arial" w:cs="Arial"/>
      <w:color w:val="000033"/>
      <w:sz w:val="18"/>
      <w:szCs w:val="18"/>
    </w:rPr>
  </w:style>
  <w:style w:type="character" w:styleId="Hyperlink">
    <w:name w:val="Hyperlink"/>
    <w:basedOn w:val="DefaultParagraphFont"/>
    <w:rsid w:val="00C2673C"/>
    <w:rPr>
      <w:color w:val="0000FF"/>
      <w:u w:val="single"/>
    </w:rPr>
  </w:style>
  <w:style w:type="table" w:customStyle="1" w:styleId="TableGrid1">
    <w:name w:val="Table Grid1"/>
    <w:basedOn w:val="TableNormal"/>
    <w:next w:val="TableGrid"/>
    <w:uiPriority w:val="39"/>
    <w:rsid w:val="00DA3FB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36FDF"/>
    <w:pPr>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C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30CAC"/>
  </w:style>
  <w:style w:type="paragraph" w:styleId="Footer">
    <w:name w:val="footer"/>
    <w:basedOn w:val="Normal"/>
    <w:link w:val="FooterChar"/>
    <w:uiPriority w:val="99"/>
    <w:unhideWhenUsed/>
    <w:rsid w:val="00430C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30CAC"/>
  </w:style>
  <w:style w:type="paragraph" w:styleId="ListParagraph">
    <w:name w:val="List Paragraph"/>
    <w:basedOn w:val="Normal"/>
    <w:uiPriority w:val="34"/>
    <w:qFormat/>
    <w:rsid w:val="0058128B"/>
    <w:pPr>
      <w:ind w:left="720"/>
      <w:contextualSpacing/>
    </w:pPr>
  </w:style>
  <w:style w:type="paragraph" w:styleId="BalloonText">
    <w:name w:val="Balloon Text"/>
    <w:basedOn w:val="Normal"/>
    <w:link w:val="BalloonTextChar"/>
    <w:uiPriority w:val="99"/>
    <w:semiHidden/>
    <w:unhideWhenUsed/>
    <w:rsid w:val="00C1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CD3"/>
    <w:rPr>
      <w:rFonts w:ascii="Tahoma" w:hAnsi="Tahoma" w:cs="Tahoma"/>
      <w:sz w:val="16"/>
      <w:szCs w:val="16"/>
    </w:rPr>
  </w:style>
  <w:style w:type="table" w:styleId="TableGrid">
    <w:name w:val="Table Grid"/>
    <w:basedOn w:val="TableNormal"/>
    <w:uiPriority w:val="39"/>
    <w:rsid w:val="00E22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24C5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24C59"/>
    <w:rPr>
      <w:rFonts w:ascii="Calibri" w:hAnsi="Calibri"/>
      <w:noProof/>
    </w:rPr>
  </w:style>
  <w:style w:type="paragraph" w:customStyle="1" w:styleId="EndNoteBibliography">
    <w:name w:val="EndNote Bibliography"/>
    <w:basedOn w:val="Normal"/>
    <w:link w:val="EndNoteBibliographyChar"/>
    <w:rsid w:val="00624C5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24C59"/>
    <w:rPr>
      <w:rFonts w:ascii="Calibri" w:hAnsi="Calibri"/>
      <w:noProof/>
    </w:rPr>
  </w:style>
  <w:style w:type="paragraph" w:customStyle="1" w:styleId="Default">
    <w:name w:val="Default"/>
    <w:rsid w:val="00C2673C"/>
    <w:pPr>
      <w:autoSpaceDE w:val="0"/>
      <w:autoSpaceDN w:val="0"/>
      <w:adjustRightInd w:val="0"/>
      <w:spacing w:after="0" w:line="240" w:lineRule="auto"/>
    </w:pPr>
    <w:rPr>
      <w:rFonts w:ascii="ITC Garamond Std Lt" w:eastAsia="Times New Roman" w:hAnsi="ITC Garamond Std Lt" w:cs="ITC Garamond Std Lt"/>
      <w:color w:val="000000"/>
      <w:sz w:val="24"/>
      <w:szCs w:val="24"/>
    </w:rPr>
  </w:style>
  <w:style w:type="paragraph" w:styleId="BodyTextIndent">
    <w:name w:val="Body Text Indent"/>
    <w:basedOn w:val="Normal"/>
    <w:link w:val="BodyTextIndentChar"/>
    <w:rsid w:val="00C2673C"/>
    <w:pPr>
      <w:bidi w:val="0"/>
      <w:spacing w:before="200" w:after="0" w:line="580" w:lineRule="atLeast"/>
      <w:ind w:right="-1" w:firstLine="567"/>
      <w:jc w:val="both"/>
    </w:pPr>
    <w:rPr>
      <w:rFonts w:ascii="Times New Roman" w:eastAsia="Times New Roman" w:hAnsi="Times New Roman" w:cs="Times New Roman"/>
      <w:sz w:val="32"/>
      <w:szCs w:val="32"/>
      <w:lang w:bidi="ar-EG"/>
    </w:rPr>
  </w:style>
  <w:style w:type="character" w:customStyle="1" w:styleId="BodyTextIndentChar">
    <w:name w:val="Body Text Indent Char"/>
    <w:basedOn w:val="DefaultParagraphFont"/>
    <w:link w:val="BodyTextIndent"/>
    <w:rsid w:val="00C2673C"/>
    <w:rPr>
      <w:rFonts w:ascii="Times New Roman" w:eastAsia="Times New Roman" w:hAnsi="Times New Roman" w:cs="Times New Roman"/>
      <w:sz w:val="32"/>
      <w:szCs w:val="32"/>
      <w:lang w:bidi="ar-EG"/>
    </w:rPr>
  </w:style>
  <w:style w:type="paragraph" w:styleId="NormalWeb">
    <w:name w:val="Normal (Web)"/>
    <w:basedOn w:val="Normal"/>
    <w:rsid w:val="00C2673C"/>
    <w:pPr>
      <w:bidi w:val="0"/>
      <w:spacing w:before="100" w:beforeAutospacing="1" w:after="100" w:afterAutospacing="1" w:line="240" w:lineRule="auto"/>
    </w:pPr>
    <w:rPr>
      <w:rFonts w:ascii="Arial" w:eastAsia="Times New Roman" w:hAnsi="Arial" w:cs="Arial"/>
      <w:color w:val="000033"/>
      <w:sz w:val="18"/>
      <w:szCs w:val="18"/>
    </w:rPr>
  </w:style>
  <w:style w:type="character" w:styleId="Hyperlink">
    <w:name w:val="Hyperlink"/>
    <w:basedOn w:val="DefaultParagraphFont"/>
    <w:rsid w:val="00C2673C"/>
    <w:rPr>
      <w:color w:val="0000FF"/>
      <w:u w:val="single"/>
    </w:rPr>
  </w:style>
  <w:style w:type="table" w:customStyle="1" w:styleId="TableGrid1">
    <w:name w:val="Table Grid1"/>
    <w:basedOn w:val="TableNormal"/>
    <w:next w:val="TableGrid"/>
    <w:uiPriority w:val="39"/>
    <w:rsid w:val="00DA3FB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B36FD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1313">
      <w:bodyDiv w:val="1"/>
      <w:marLeft w:val="0"/>
      <w:marRight w:val="0"/>
      <w:marTop w:val="0"/>
      <w:marBottom w:val="0"/>
      <w:divBdr>
        <w:top w:val="none" w:sz="0" w:space="0" w:color="auto"/>
        <w:left w:val="none" w:sz="0" w:space="0" w:color="auto"/>
        <w:bottom w:val="none" w:sz="0" w:space="0" w:color="auto"/>
        <w:right w:val="none" w:sz="0" w:space="0" w:color="auto"/>
      </w:divBdr>
    </w:div>
    <w:div w:id="30885795">
      <w:bodyDiv w:val="1"/>
      <w:marLeft w:val="0"/>
      <w:marRight w:val="0"/>
      <w:marTop w:val="0"/>
      <w:marBottom w:val="0"/>
      <w:divBdr>
        <w:top w:val="none" w:sz="0" w:space="0" w:color="auto"/>
        <w:left w:val="none" w:sz="0" w:space="0" w:color="auto"/>
        <w:bottom w:val="none" w:sz="0" w:space="0" w:color="auto"/>
        <w:right w:val="none" w:sz="0" w:space="0" w:color="auto"/>
      </w:divBdr>
    </w:div>
    <w:div w:id="120540830">
      <w:bodyDiv w:val="1"/>
      <w:marLeft w:val="0"/>
      <w:marRight w:val="0"/>
      <w:marTop w:val="0"/>
      <w:marBottom w:val="0"/>
      <w:divBdr>
        <w:top w:val="none" w:sz="0" w:space="0" w:color="auto"/>
        <w:left w:val="none" w:sz="0" w:space="0" w:color="auto"/>
        <w:bottom w:val="none" w:sz="0" w:space="0" w:color="auto"/>
        <w:right w:val="none" w:sz="0" w:space="0" w:color="auto"/>
      </w:divBdr>
    </w:div>
    <w:div w:id="170997395">
      <w:bodyDiv w:val="1"/>
      <w:marLeft w:val="0"/>
      <w:marRight w:val="0"/>
      <w:marTop w:val="0"/>
      <w:marBottom w:val="0"/>
      <w:divBdr>
        <w:top w:val="none" w:sz="0" w:space="0" w:color="auto"/>
        <w:left w:val="none" w:sz="0" w:space="0" w:color="auto"/>
        <w:bottom w:val="none" w:sz="0" w:space="0" w:color="auto"/>
        <w:right w:val="none" w:sz="0" w:space="0" w:color="auto"/>
      </w:divBdr>
    </w:div>
    <w:div w:id="181283017">
      <w:bodyDiv w:val="1"/>
      <w:marLeft w:val="0"/>
      <w:marRight w:val="0"/>
      <w:marTop w:val="0"/>
      <w:marBottom w:val="0"/>
      <w:divBdr>
        <w:top w:val="none" w:sz="0" w:space="0" w:color="auto"/>
        <w:left w:val="none" w:sz="0" w:space="0" w:color="auto"/>
        <w:bottom w:val="none" w:sz="0" w:space="0" w:color="auto"/>
        <w:right w:val="none" w:sz="0" w:space="0" w:color="auto"/>
      </w:divBdr>
    </w:div>
    <w:div w:id="222449958">
      <w:bodyDiv w:val="1"/>
      <w:marLeft w:val="0"/>
      <w:marRight w:val="0"/>
      <w:marTop w:val="0"/>
      <w:marBottom w:val="0"/>
      <w:divBdr>
        <w:top w:val="none" w:sz="0" w:space="0" w:color="auto"/>
        <w:left w:val="none" w:sz="0" w:space="0" w:color="auto"/>
        <w:bottom w:val="none" w:sz="0" w:space="0" w:color="auto"/>
        <w:right w:val="none" w:sz="0" w:space="0" w:color="auto"/>
      </w:divBdr>
    </w:div>
    <w:div w:id="277687806">
      <w:bodyDiv w:val="1"/>
      <w:marLeft w:val="0"/>
      <w:marRight w:val="0"/>
      <w:marTop w:val="0"/>
      <w:marBottom w:val="0"/>
      <w:divBdr>
        <w:top w:val="none" w:sz="0" w:space="0" w:color="auto"/>
        <w:left w:val="none" w:sz="0" w:space="0" w:color="auto"/>
        <w:bottom w:val="none" w:sz="0" w:space="0" w:color="auto"/>
        <w:right w:val="none" w:sz="0" w:space="0" w:color="auto"/>
      </w:divBdr>
    </w:div>
    <w:div w:id="370232019">
      <w:bodyDiv w:val="1"/>
      <w:marLeft w:val="0"/>
      <w:marRight w:val="0"/>
      <w:marTop w:val="0"/>
      <w:marBottom w:val="0"/>
      <w:divBdr>
        <w:top w:val="none" w:sz="0" w:space="0" w:color="auto"/>
        <w:left w:val="none" w:sz="0" w:space="0" w:color="auto"/>
        <w:bottom w:val="none" w:sz="0" w:space="0" w:color="auto"/>
        <w:right w:val="none" w:sz="0" w:space="0" w:color="auto"/>
      </w:divBdr>
    </w:div>
    <w:div w:id="382172368">
      <w:bodyDiv w:val="1"/>
      <w:marLeft w:val="0"/>
      <w:marRight w:val="0"/>
      <w:marTop w:val="0"/>
      <w:marBottom w:val="0"/>
      <w:divBdr>
        <w:top w:val="none" w:sz="0" w:space="0" w:color="auto"/>
        <w:left w:val="none" w:sz="0" w:space="0" w:color="auto"/>
        <w:bottom w:val="none" w:sz="0" w:space="0" w:color="auto"/>
        <w:right w:val="none" w:sz="0" w:space="0" w:color="auto"/>
      </w:divBdr>
    </w:div>
    <w:div w:id="410465255">
      <w:bodyDiv w:val="1"/>
      <w:marLeft w:val="0"/>
      <w:marRight w:val="0"/>
      <w:marTop w:val="0"/>
      <w:marBottom w:val="0"/>
      <w:divBdr>
        <w:top w:val="none" w:sz="0" w:space="0" w:color="auto"/>
        <w:left w:val="none" w:sz="0" w:space="0" w:color="auto"/>
        <w:bottom w:val="none" w:sz="0" w:space="0" w:color="auto"/>
        <w:right w:val="none" w:sz="0" w:space="0" w:color="auto"/>
      </w:divBdr>
    </w:div>
    <w:div w:id="419720355">
      <w:bodyDiv w:val="1"/>
      <w:marLeft w:val="0"/>
      <w:marRight w:val="0"/>
      <w:marTop w:val="0"/>
      <w:marBottom w:val="0"/>
      <w:divBdr>
        <w:top w:val="none" w:sz="0" w:space="0" w:color="auto"/>
        <w:left w:val="none" w:sz="0" w:space="0" w:color="auto"/>
        <w:bottom w:val="none" w:sz="0" w:space="0" w:color="auto"/>
        <w:right w:val="none" w:sz="0" w:space="0" w:color="auto"/>
      </w:divBdr>
    </w:div>
    <w:div w:id="472142334">
      <w:bodyDiv w:val="1"/>
      <w:marLeft w:val="0"/>
      <w:marRight w:val="0"/>
      <w:marTop w:val="0"/>
      <w:marBottom w:val="0"/>
      <w:divBdr>
        <w:top w:val="none" w:sz="0" w:space="0" w:color="auto"/>
        <w:left w:val="none" w:sz="0" w:space="0" w:color="auto"/>
        <w:bottom w:val="none" w:sz="0" w:space="0" w:color="auto"/>
        <w:right w:val="none" w:sz="0" w:space="0" w:color="auto"/>
      </w:divBdr>
    </w:div>
    <w:div w:id="519975886">
      <w:bodyDiv w:val="1"/>
      <w:marLeft w:val="0"/>
      <w:marRight w:val="0"/>
      <w:marTop w:val="0"/>
      <w:marBottom w:val="0"/>
      <w:divBdr>
        <w:top w:val="none" w:sz="0" w:space="0" w:color="auto"/>
        <w:left w:val="none" w:sz="0" w:space="0" w:color="auto"/>
        <w:bottom w:val="none" w:sz="0" w:space="0" w:color="auto"/>
        <w:right w:val="none" w:sz="0" w:space="0" w:color="auto"/>
      </w:divBdr>
    </w:div>
    <w:div w:id="539560198">
      <w:bodyDiv w:val="1"/>
      <w:marLeft w:val="0"/>
      <w:marRight w:val="0"/>
      <w:marTop w:val="0"/>
      <w:marBottom w:val="0"/>
      <w:divBdr>
        <w:top w:val="none" w:sz="0" w:space="0" w:color="auto"/>
        <w:left w:val="none" w:sz="0" w:space="0" w:color="auto"/>
        <w:bottom w:val="none" w:sz="0" w:space="0" w:color="auto"/>
        <w:right w:val="none" w:sz="0" w:space="0" w:color="auto"/>
      </w:divBdr>
    </w:div>
    <w:div w:id="625087988">
      <w:bodyDiv w:val="1"/>
      <w:marLeft w:val="0"/>
      <w:marRight w:val="0"/>
      <w:marTop w:val="0"/>
      <w:marBottom w:val="0"/>
      <w:divBdr>
        <w:top w:val="none" w:sz="0" w:space="0" w:color="auto"/>
        <w:left w:val="none" w:sz="0" w:space="0" w:color="auto"/>
        <w:bottom w:val="none" w:sz="0" w:space="0" w:color="auto"/>
        <w:right w:val="none" w:sz="0" w:space="0" w:color="auto"/>
      </w:divBdr>
    </w:div>
    <w:div w:id="640572169">
      <w:bodyDiv w:val="1"/>
      <w:marLeft w:val="0"/>
      <w:marRight w:val="0"/>
      <w:marTop w:val="0"/>
      <w:marBottom w:val="0"/>
      <w:divBdr>
        <w:top w:val="none" w:sz="0" w:space="0" w:color="auto"/>
        <w:left w:val="none" w:sz="0" w:space="0" w:color="auto"/>
        <w:bottom w:val="none" w:sz="0" w:space="0" w:color="auto"/>
        <w:right w:val="none" w:sz="0" w:space="0" w:color="auto"/>
      </w:divBdr>
    </w:div>
    <w:div w:id="705764198">
      <w:bodyDiv w:val="1"/>
      <w:marLeft w:val="0"/>
      <w:marRight w:val="0"/>
      <w:marTop w:val="0"/>
      <w:marBottom w:val="0"/>
      <w:divBdr>
        <w:top w:val="none" w:sz="0" w:space="0" w:color="auto"/>
        <w:left w:val="none" w:sz="0" w:space="0" w:color="auto"/>
        <w:bottom w:val="none" w:sz="0" w:space="0" w:color="auto"/>
        <w:right w:val="none" w:sz="0" w:space="0" w:color="auto"/>
      </w:divBdr>
    </w:div>
    <w:div w:id="708652830">
      <w:bodyDiv w:val="1"/>
      <w:marLeft w:val="0"/>
      <w:marRight w:val="0"/>
      <w:marTop w:val="0"/>
      <w:marBottom w:val="0"/>
      <w:divBdr>
        <w:top w:val="none" w:sz="0" w:space="0" w:color="auto"/>
        <w:left w:val="none" w:sz="0" w:space="0" w:color="auto"/>
        <w:bottom w:val="none" w:sz="0" w:space="0" w:color="auto"/>
        <w:right w:val="none" w:sz="0" w:space="0" w:color="auto"/>
      </w:divBdr>
    </w:div>
    <w:div w:id="740831393">
      <w:bodyDiv w:val="1"/>
      <w:marLeft w:val="0"/>
      <w:marRight w:val="0"/>
      <w:marTop w:val="0"/>
      <w:marBottom w:val="0"/>
      <w:divBdr>
        <w:top w:val="none" w:sz="0" w:space="0" w:color="auto"/>
        <w:left w:val="none" w:sz="0" w:space="0" w:color="auto"/>
        <w:bottom w:val="none" w:sz="0" w:space="0" w:color="auto"/>
        <w:right w:val="none" w:sz="0" w:space="0" w:color="auto"/>
      </w:divBdr>
    </w:div>
    <w:div w:id="758598866">
      <w:bodyDiv w:val="1"/>
      <w:marLeft w:val="0"/>
      <w:marRight w:val="0"/>
      <w:marTop w:val="0"/>
      <w:marBottom w:val="0"/>
      <w:divBdr>
        <w:top w:val="none" w:sz="0" w:space="0" w:color="auto"/>
        <w:left w:val="none" w:sz="0" w:space="0" w:color="auto"/>
        <w:bottom w:val="none" w:sz="0" w:space="0" w:color="auto"/>
        <w:right w:val="none" w:sz="0" w:space="0" w:color="auto"/>
      </w:divBdr>
    </w:div>
    <w:div w:id="778646418">
      <w:bodyDiv w:val="1"/>
      <w:marLeft w:val="0"/>
      <w:marRight w:val="0"/>
      <w:marTop w:val="0"/>
      <w:marBottom w:val="0"/>
      <w:divBdr>
        <w:top w:val="none" w:sz="0" w:space="0" w:color="auto"/>
        <w:left w:val="none" w:sz="0" w:space="0" w:color="auto"/>
        <w:bottom w:val="none" w:sz="0" w:space="0" w:color="auto"/>
        <w:right w:val="none" w:sz="0" w:space="0" w:color="auto"/>
      </w:divBdr>
    </w:div>
    <w:div w:id="853542514">
      <w:bodyDiv w:val="1"/>
      <w:marLeft w:val="0"/>
      <w:marRight w:val="0"/>
      <w:marTop w:val="0"/>
      <w:marBottom w:val="0"/>
      <w:divBdr>
        <w:top w:val="none" w:sz="0" w:space="0" w:color="auto"/>
        <w:left w:val="none" w:sz="0" w:space="0" w:color="auto"/>
        <w:bottom w:val="none" w:sz="0" w:space="0" w:color="auto"/>
        <w:right w:val="none" w:sz="0" w:space="0" w:color="auto"/>
      </w:divBdr>
    </w:div>
    <w:div w:id="870729260">
      <w:bodyDiv w:val="1"/>
      <w:marLeft w:val="0"/>
      <w:marRight w:val="0"/>
      <w:marTop w:val="0"/>
      <w:marBottom w:val="0"/>
      <w:divBdr>
        <w:top w:val="none" w:sz="0" w:space="0" w:color="auto"/>
        <w:left w:val="none" w:sz="0" w:space="0" w:color="auto"/>
        <w:bottom w:val="none" w:sz="0" w:space="0" w:color="auto"/>
        <w:right w:val="none" w:sz="0" w:space="0" w:color="auto"/>
      </w:divBdr>
    </w:div>
    <w:div w:id="896014617">
      <w:bodyDiv w:val="1"/>
      <w:marLeft w:val="0"/>
      <w:marRight w:val="0"/>
      <w:marTop w:val="0"/>
      <w:marBottom w:val="0"/>
      <w:divBdr>
        <w:top w:val="none" w:sz="0" w:space="0" w:color="auto"/>
        <w:left w:val="none" w:sz="0" w:space="0" w:color="auto"/>
        <w:bottom w:val="none" w:sz="0" w:space="0" w:color="auto"/>
        <w:right w:val="none" w:sz="0" w:space="0" w:color="auto"/>
      </w:divBdr>
    </w:div>
    <w:div w:id="896628691">
      <w:bodyDiv w:val="1"/>
      <w:marLeft w:val="0"/>
      <w:marRight w:val="0"/>
      <w:marTop w:val="0"/>
      <w:marBottom w:val="0"/>
      <w:divBdr>
        <w:top w:val="none" w:sz="0" w:space="0" w:color="auto"/>
        <w:left w:val="none" w:sz="0" w:space="0" w:color="auto"/>
        <w:bottom w:val="none" w:sz="0" w:space="0" w:color="auto"/>
        <w:right w:val="none" w:sz="0" w:space="0" w:color="auto"/>
      </w:divBdr>
    </w:div>
    <w:div w:id="1035690197">
      <w:bodyDiv w:val="1"/>
      <w:marLeft w:val="0"/>
      <w:marRight w:val="0"/>
      <w:marTop w:val="0"/>
      <w:marBottom w:val="0"/>
      <w:divBdr>
        <w:top w:val="none" w:sz="0" w:space="0" w:color="auto"/>
        <w:left w:val="none" w:sz="0" w:space="0" w:color="auto"/>
        <w:bottom w:val="none" w:sz="0" w:space="0" w:color="auto"/>
        <w:right w:val="none" w:sz="0" w:space="0" w:color="auto"/>
      </w:divBdr>
    </w:div>
    <w:div w:id="1116560688">
      <w:bodyDiv w:val="1"/>
      <w:marLeft w:val="0"/>
      <w:marRight w:val="0"/>
      <w:marTop w:val="0"/>
      <w:marBottom w:val="0"/>
      <w:divBdr>
        <w:top w:val="none" w:sz="0" w:space="0" w:color="auto"/>
        <w:left w:val="none" w:sz="0" w:space="0" w:color="auto"/>
        <w:bottom w:val="none" w:sz="0" w:space="0" w:color="auto"/>
        <w:right w:val="none" w:sz="0" w:space="0" w:color="auto"/>
      </w:divBdr>
    </w:div>
    <w:div w:id="1123421432">
      <w:bodyDiv w:val="1"/>
      <w:marLeft w:val="0"/>
      <w:marRight w:val="0"/>
      <w:marTop w:val="0"/>
      <w:marBottom w:val="0"/>
      <w:divBdr>
        <w:top w:val="none" w:sz="0" w:space="0" w:color="auto"/>
        <w:left w:val="none" w:sz="0" w:space="0" w:color="auto"/>
        <w:bottom w:val="none" w:sz="0" w:space="0" w:color="auto"/>
        <w:right w:val="none" w:sz="0" w:space="0" w:color="auto"/>
      </w:divBdr>
    </w:div>
    <w:div w:id="1159730964">
      <w:bodyDiv w:val="1"/>
      <w:marLeft w:val="0"/>
      <w:marRight w:val="0"/>
      <w:marTop w:val="0"/>
      <w:marBottom w:val="0"/>
      <w:divBdr>
        <w:top w:val="none" w:sz="0" w:space="0" w:color="auto"/>
        <w:left w:val="none" w:sz="0" w:space="0" w:color="auto"/>
        <w:bottom w:val="none" w:sz="0" w:space="0" w:color="auto"/>
        <w:right w:val="none" w:sz="0" w:space="0" w:color="auto"/>
      </w:divBdr>
    </w:div>
    <w:div w:id="1185483412">
      <w:bodyDiv w:val="1"/>
      <w:marLeft w:val="0"/>
      <w:marRight w:val="0"/>
      <w:marTop w:val="0"/>
      <w:marBottom w:val="0"/>
      <w:divBdr>
        <w:top w:val="none" w:sz="0" w:space="0" w:color="auto"/>
        <w:left w:val="none" w:sz="0" w:space="0" w:color="auto"/>
        <w:bottom w:val="none" w:sz="0" w:space="0" w:color="auto"/>
        <w:right w:val="none" w:sz="0" w:space="0" w:color="auto"/>
      </w:divBdr>
    </w:div>
    <w:div w:id="1187869304">
      <w:bodyDiv w:val="1"/>
      <w:marLeft w:val="0"/>
      <w:marRight w:val="0"/>
      <w:marTop w:val="0"/>
      <w:marBottom w:val="0"/>
      <w:divBdr>
        <w:top w:val="none" w:sz="0" w:space="0" w:color="auto"/>
        <w:left w:val="none" w:sz="0" w:space="0" w:color="auto"/>
        <w:bottom w:val="none" w:sz="0" w:space="0" w:color="auto"/>
        <w:right w:val="none" w:sz="0" w:space="0" w:color="auto"/>
      </w:divBdr>
    </w:div>
    <w:div w:id="1218053002">
      <w:bodyDiv w:val="1"/>
      <w:marLeft w:val="0"/>
      <w:marRight w:val="0"/>
      <w:marTop w:val="0"/>
      <w:marBottom w:val="0"/>
      <w:divBdr>
        <w:top w:val="none" w:sz="0" w:space="0" w:color="auto"/>
        <w:left w:val="none" w:sz="0" w:space="0" w:color="auto"/>
        <w:bottom w:val="none" w:sz="0" w:space="0" w:color="auto"/>
        <w:right w:val="none" w:sz="0" w:space="0" w:color="auto"/>
      </w:divBdr>
    </w:div>
    <w:div w:id="1277327978">
      <w:bodyDiv w:val="1"/>
      <w:marLeft w:val="0"/>
      <w:marRight w:val="0"/>
      <w:marTop w:val="0"/>
      <w:marBottom w:val="0"/>
      <w:divBdr>
        <w:top w:val="none" w:sz="0" w:space="0" w:color="auto"/>
        <w:left w:val="none" w:sz="0" w:space="0" w:color="auto"/>
        <w:bottom w:val="none" w:sz="0" w:space="0" w:color="auto"/>
        <w:right w:val="none" w:sz="0" w:space="0" w:color="auto"/>
      </w:divBdr>
    </w:div>
    <w:div w:id="1280142749">
      <w:bodyDiv w:val="1"/>
      <w:marLeft w:val="0"/>
      <w:marRight w:val="0"/>
      <w:marTop w:val="0"/>
      <w:marBottom w:val="0"/>
      <w:divBdr>
        <w:top w:val="none" w:sz="0" w:space="0" w:color="auto"/>
        <w:left w:val="none" w:sz="0" w:space="0" w:color="auto"/>
        <w:bottom w:val="none" w:sz="0" w:space="0" w:color="auto"/>
        <w:right w:val="none" w:sz="0" w:space="0" w:color="auto"/>
      </w:divBdr>
    </w:div>
    <w:div w:id="1325939784">
      <w:bodyDiv w:val="1"/>
      <w:marLeft w:val="0"/>
      <w:marRight w:val="0"/>
      <w:marTop w:val="0"/>
      <w:marBottom w:val="0"/>
      <w:divBdr>
        <w:top w:val="none" w:sz="0" w:space="0" w:color="auto"/>
        <w:left w:val="none" w:sz="0" w:space="0" w:color="auto"/>
        <w:bottom w:val="none" w:sz="0" w:space="0" w:color="auto"/>
        <w:right w:val="none" w:sz="0" w:space="0" w:color="auto"/>
      </w:divBdr>
    </w:div>
    <w:div w:id="1338266391">
      <w:bodyDiv w:val="1"/>
      <w:marLeft w:val="0"/>
      <w:marRight w:val="0"/>
      <w:marTop w:val="0"/>
      <w:marBottom w:val="0"/>
      <w:divBdr>
        <w:top w:val="none" w:sz="0" w:space="0" w:color="auto"/>
        <w:left w:val="none" w:sz="0" w:space="0" w:color="auto"/>
        <w:bottom w:val="none" w:sz="0" w:space="0" w:color="auto"/>
        <w:right w:val="none" w:sz="0" w:space="0" w:color="auto"/>
      </w:divBdr>
    </w:div>
    <w:div w:id="1346785291">
      <w:bodyDiv w:val="1"/>
      <w:marLeft w:val="0"/>
      <w:marRight w:val="0"/>
      <w:marTop w:val="0"/>
      <w:marBottom w:val="0"/>
      <w:divBdr>
        <w:top w:val="none" w:sz="0" w:space="0" w:color="auto"/>
        <w:left w:val="none" w:sz="0" w:space="0" w:color="auto"/>
        <w:bottom w:val="none" w:sz="0" w:space="0" w:color="auto"/>
        <w:right w:val="none" w:sz="0" w:space="0" w:color="auto"/>
      </w:divBdr>
    </w:div>
    <w:div w:id="1392386961">
      <w:bodyDiv w:val="1"/>
      <w:marLeft w:val="0"/>
      <w:marRight w:val="0"/>
      <w:marTop w:val="0"/>
      <w:marBottom w:val="0"/>
      <w:divBdr>
        <w:top w:val="none" w:sz="0" w:space="0" w:color="auto"/>
        <w:left w:val="none" w:sz="0" w:space="0" w:color="auto"/>
        <w:bottom w:val="none" w:sz="0" w:space="0" w:color="auto"/>
        <w:right w:val="none" w:sz="0" w:space="0" w:color="auto"/>
      </w:divBdr>
    </w:div>
    <w:div w:id="1393625773">
      <w:bodyDiv w:val="1"/>
      <w:marLeft w:val="0"/>
      <w:marRight w:val="0"/>
      <w:marTop w:val="0"/>
      <w:marBottom w:val="0"/>
      <w:divBdr>
        <w:top w:val="none" w:sz="0" w:space="0" w:color="auto"/>
        <w:left w:val="none" w:sz="0" w:space="0" w:color="auto"/>
        <w:bottom w:val="none" w:sz="0" w:space="0" w:color="auto"/>
        <w:right w:val="none" w:sz="0" w:space="0" w:color="auto"/>
      </w:divBdr>
    </w:div>
    <w:div w:id="1401292827">
      <w:bodyDiv w:val="1"/>
      <w:marLeft w:val="0"/>
      <w:marRight w:val="0"/>
      <w:marTop w:val="0"/>
      <w:marBottom w:val="0"/>
      <w:divBdr>
        <w:top w:val="none" w:sz="0" w:space="0" w:color="auto"/>
        <w:left w:val="none" w:sz="0" w:space="0" w:color="auto"/>
        <w:bottom w:val="none" w:sz="0" w:space="0" w:color="auto"/>
        <w:right w:val="none" w:sz="0" w:space="0" w:color="auto"/>
      </w:divBdr>
    </w:div>
    <w:div w:id="1404834631">
      <w:bodyDiv w:val="1"/>
      <w:marLeft w:val="0"/>
      <w:marRight w:val="0"/>
      <w:marTop w:val="0"/>
      <w:marBottom w:val="0"/>
      <w:divBdr>
        <w:top w:val="none" w:sz="0" w:space="0" w:color="auto"/>
        <w:left w:val="none" w:sz="0" w:space="0" w:color="auto"/>
        <w:bottom w:val="none" w:sz="0" w:space="0" w:color="auto"/>
        <w:right w:val="none" w:sz="0" w:space="0" w:color="auto"/>
      </w:divBdr>
    </w:div>
    <w:div w:id="1426611929">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66965036">
      <w:bodyDiv w:val="1"/>
      <w:marLeft w:val="0"/>
      <w:marRight w:val="0"/>
      <w:marTop w:val="0"/>
      <w:marBottom w:val="0"/>
      <w:divBdr>
        <w:top w:val="none" w:sz="0" w:space="0" w:color="auto"/>
        <w:left w:val="none" w:sz="0" w:space="0" w:color="auto"/>
        <w:bottom w:val="none" w:sz="0" w:space="0" w:color="auto"/>
        <w:right w:val="none" w:sz="0" w:space="0" w:color="auto"/>
      </w:divBdr>
    </w:div>
    <w:div w:id="1473861639">
      <w:bodyDiv w:val="1"/>
      <w:marLeft w:val="0"/>
      <w:marRight w:val="0"/>
      <w:marTop w:val="0"/>
      <w:marBottom w:val="0"/>
      <w:divBdr>
        <w:top w:val="none" w:sz="0" w:space="0" w:color="auto"/>
        <w:left w:val="none" w:sz="0" w:space="0" w:color="auto"/>
        <w:bottom w:val="none" w:sz="0" w:space="0" w:color="auto"/>
        <w:right w:val="none" w:sz="0" w:space="0" w:color="auto"/>
      </w:divBdr>
    </w:div>
    <w:div w:id="1505782636">
      <w:bodyDiv w:val="1"/>
      <w:marLeft w:val="0"/>
      <w:marRight w:val="0"/>
      <w:marTop w:val="0"/>
      <w:marBottom w:val="0"/>
      <w:divBdr>
        <w:top w:val="none" w:sz="0" w:space="0" w:color="auto"/>
        <w:left w:val="none" w:sz="0" w:space="0" w:color="auto"/>
        <w:bottom w:val="none" w:sz="0" w:space="0" w:color="auto"/>
        <w:right w:val="none" w:sz="0" w:space="0" w:color="auto"/>
      </w:divBdr>
    </w:div>
    <w:div w:id="1519154604">
      <w:bodyDiv w:val="1"/>
      <w:marLeft w:val="0"/>
      <w:marRight w:val="0"/>
      <w:marTop w:val="0"/>
      <w:marBottom w:val="0"/>
      <w:divBdr>
        <w:top w:val="none" w:sz="0" w:space="0" w:color="auto"/>
        <w:left w:val="none" w:sz="0" w:space="0" w:color="auto"/>
        <w:bottom w:val="none" w:sz="0" w:space="0" w:color="auto"/>
        <w:right w:val="none" w:sz="0" w:space="0" w:color="auto"/>
      </w:divBdr>
    </w:div>
    <w:div w:id="1526018188">
      <w:bodyDiv w:val="1"/>
      <w:marLeft w:val="0"/>
      <w:marRight w:val="0"/>
      <w:marTop w:val="0"/>
      <w:marBottom w:val="0"/>
      <w:divBdr>
        <w:top w:val="none" w:sz="0" w:space="0" w:color="auto"/>
        <w:left w:val="none" w:sz="0" w:space="0" w:color="auto"/>
        <w:bottom w:val="none" w:sz="0" w:space="0" w:color="auto"/>
        <w:right w:val="none" w:sz="0" w:space="0" w:color="auto"/>
      </w:divBdr>
    </w:div>
    <w:div w:id="1565947667">
      <w:bodyDiv w:val="1"/>
      <w:marLeft w:val="0"/>
      <w:marRight w:val="0"/>
      <w:marTop w:val="0"/>
      <w:marBottom w:val="0"/>
      <w:divBdr>
        <w:top w:val="none" w:sz="0" w:space="0" w:color="auto"/>
        <w:left w:val="none" w:sz="0" w:space="0" w:color="auto"/>
        <w:bottom w:val="none" w:sz="0" w:space="0" w:color="auto"/>
        <w:right w:val="none" w:sz="0" w:space="0" w:color="auto"/>
      </w:divBdr>
    </w:div>
    <w:div w:id="1594439553">
      <w:bodyDiv w:val="1"/>
      <w:marLeft w:val="0"/>
      <w:marRight w:val="0"/>
      <w:marTop w:val="0"/>
      <w:marBottom w:val="0"/>
      <w:divBdr>
        <w:top w:val="none" w:sz="0" w:space="0" w:color="auto"/>
        <w:left w:val="none" w:sz="0" w:space="0" w:color="auto"/>
        <w:bottom w:val="none" w:sz="0" w:space="0" w:color="auto"/>
        <w:right w:val="none" w:sz="0" w:space="0" w:color="auto"/>
      </w:divBdr>
    </w:div>
    <w:div w:id="1622109004">
      <w:bodyDiv w:val="1"/>
      <w:marLeft w:val="0"/>
      <w:marRight w:val="0"/>
      <w:marTop w:val="0"/>
      <w:marBottom w:val="0"/>
      <w:divBdr>
        <w:top w:val="none" w:sz="0" w:space="0" w:color="auto"/>
        <w:left w:val="none" w:sz="0" w:space="0" w:color="auto"/>
        <w:bottom w:val="none" w:sz="0" w:space="0" w:color="auto"/>
        <w:right w:val="none" w:sz="0" w:space="0" w:color="auto"/>
      </w:divBdr>
    </w:div>
    <w:div w:id="1629386510">
      <w:bodyDiv w:val="1"/>
      <w:marLeft w:val="0"/>
      <w:marRight w:val="0"/>
      <w:marTop w:val="0"/>
      <w:marBottom w:val="0"/>
      <w:divBdr>
        <w:top w:val="none" w:sz="0" w:space="0" w:color="auto"/>
        <w:left w:val="none" w:sz="0" w:space="0" w:color="auto"/>
        <w:bottom w:val="none" w:sz="0" w:space="0" w:color="auto"/>
        <w:right w:val="none" w:sz="0" w:space="0" w:color="auto"/>
      </w:divBdr>
    </w:div>
    <w:div w:id="1640722844">
      <w:bodyDiv w:val="1"/>
      <w:marLeft w:val="0"/>
      <w:marRight w:val="0"/>
      <w:marTop w:val="0"/>
      <w:marBottom w:val="0"/>
      <w:divBdr>
        <w:top w:val="none" w:sz="0" w:space="0" w:color="auto"/>
        <w:left w:val="none" w:sz="0" w:space="0" w:color="auto"/>
        <w:bottom w:val="none" w:sz="0" w:space="0" w:color="auto"/>
        <w:right w:val="none" w:sz="0" w:space="0" w:color="auto"/>
      </w:divBdr>
    </w:div>
    <w:div w:id="1768501097">
      <w:bodyDiv w:val="1"/>
      <w:marLeft w:val="0"/>
      <w:marRight w:val="0"/>
      <w:marTop w:val="0"/>
      <w:marBottom w:val="0"/>
      <w:divBdr>
        <w:top w:val="none" w:sz="0" w:space="0" w:color="auto"/>
        <w:left w:val="none" w:sz="0" w:space="0" w:color="auto"/>
        <w:bottom w:val="none" w:sz="0" w:space="0" w:color="auto"/>
        <w:right w:val="none" w:sz="0" w:space="0" w:color="auto"/>
      </w:divBdr>
    </w:div>
    <w:div w:id="1775400721">
      <w:bodyDiv w:val="1"/>
      <w:marLeft w:val="0"/>
      <w:marRight w:val="0"/>
      <w:marTop w:val="0"/>
      <w:marBottom w:val="0"/>
      <w:divBdr>
        <w:top w:val="none" w:sz="0" w:space="0" w:color="auto"/>
        <w:left w:val="none" w:sz="0" w:space="0" w:color="auto"/>
        <w:bottom w:val="none" w:sz="0" w:space="0" w:color="auto"/>
        <w:right w:val="none" w:sz="0" w:space="0" w:color="auto"/>
      </w:divBdr>
    </w:div>
    <w:div w:id="1987128260">
      <w:bodyDiv w:val="1"/>
      <w:marLeft w:val="0"/>
      <w:marRight w:val="0"/>
      <w:marTop w:val="0"/>
      <w:marBottom w:val="0"/>
      <w:divBdr>
        <w:top w:val="none" w:sz="0" w:space="0" w:color="auto"/>
        <w:left w:val="none" w:sz="0" w:space="0" w:color="auto"/>
        <w:bottom w:val="none" w:sz="0" w:space="0" w:color="auto"/>
        <w:right w:val="none" w:sz="0" w:space="0" w:color="auto"/>
      </w:divBdr>
    </w:div>
    <w:div w:id="1997755309">
      <w:bodyDiv w:val="1"/>
      <w:marLeft w:val="0"/>
      <w:marRight w:val="0"/>
      <w:marTop w:val="0"/>
      <w:marBottom w:val="0"/>
      <w:divBdr>
        <w:top w:val="none" w:sz="0" w:space="0" w:color="auto"/>
        <w:left w:val="none" w:sz="0" w:space="0" w:color="auto"/>
        <w:bottom w:val="none" w:sz="0" w:space="0" w:color="auto"/>
        <w:right w:val="none" w:sz="0" w:space="0" w:color="auto"/>
      </w:divBdr>
    </w:div>
    <w:div w:id="2010135543">
      <w:bodyDiv w:val="1"/>
      <w:marLeft w:val="0"/>
      <w:marRight w:val="0"/>
      <w:marTop w:val="0"/>
      <w:marBottom w:val="0"/>
      <w:divBdr>
        <w:top w:val="none" w:sz="0" w:space="0" w:color="auto"/>
        <w:left w:val="none" w:sz="0" w:space="0" w:color="auto"/>
        <w:bottom w:val="none" w:sz="0" w:space="0" w:color="auto"/>
        <w:right w:val="none" w:sz="0" w:space="0" w:color="auto"/>
      </w:divBdr>
    </w:div>
    <w:div w:id="2024086106">
      <w:bodyDiv w:val="1"/>
      <w:marLeft w:val="0"/>
      <w:marRight w:val="0"/>
      <w:marTop w:val="0"/>
      <w:marBottom w:val="0"/>
      <w:divBdr>
        <w:top w:val="none" w:sz="0" w:space="0" w:color="auto"/>
        <w:left w:val="none" w:sz="0" w:space="0" w:color="auto"/>
        <w:bottom w:val="none" w:sz="0" w:space="0" w:color="auto"/>
        <w:right w:val="none" w:sz="0" w:space="0" w:color="auto"/>
      </w:divBdr>
    </w:div>
    <w:div w:id="2084134129">
      <w:bodyDiv w:val="1"/>
      <w:marLeft w:val="0"/>
      <w:marRight w:val="0"/>
      <w:marTop w:val="0"/>
      <w:marBottom w:val="0"/>
      <w:divBdr>
        <w:top w:val="none" w:sz="0" w:space="0" w:color="auto"/>
        <w:left w:val="none" w:sz="0" w:space="0" w:color="auto"/>
        <w:bottom w:val="none" w:sz="0" w:space="0" w:color="auto"/>
        <w:right w:val="none" w:sz="0" w:space="0" w:color="auto"/>
      </w:divBdr>
    </w:div>
    <w:div w:id="2111393932">
      <w:bodyDiv w:val="1"/>
      <w:marLeft w:val="0"/>
      <w:marRight w:val="0"/>
      <w:marTop w:val="0"/>
      <w:marBottom w:val="0"/>
      <w:divBdr>
        <w:top w:val="none" w:sz="0" w:space="0" w:color="auto"/>
        <w:left w:val="none" w:sz="0" w:space="0" w:color="auto"/>
        <w:bottom w:val="none" w:sz="0" w:space="0" w:color="auto"/>
        <w:right w:val="none" w:sz="0" w:space="0" w:color="auto"/>
      </w:divBdr>
    </w:div>
    <w:div w:id="212094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bvmj.bu.edu.eg"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7B12D-17EF-4F83-82F1-30934A53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4024</Words>
  <Characters>22940</Characters>
  <Application>Microsoft Office Word</Application>
  <DocSecurity>0</DocSecurity>
  <Lines>191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Genral Ehaab</dc:creator>
  <cp:lastModifiedBy>dr hatem</cp:lastModifiedBy>
  <cp:revision>2</cp:revision>
  <cp:lastPrinted>2018-09-25T12:59:00Z</cp:lastPrinted>
  <dcterms:created xsi:type="dcterms:W3CDTF">2018-09-25T12:59:00Z</dcterms:created>
  <dcterms:modified xsi:type="dcterms:W3CDTF">2018-09-25T12:59:00Z</dcterms:modified>
</cp:coreProperties>
</file>